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2074B" w14:textId="52973520" w:rsidR="00A81748" w:rsidRPr="00247000" w:rsidRDefault="004122D6">
      <w:pPr>
        <w:rPr>
          <w:rFonts w:cstheme="minorHAnsi"/>
          <w:lang w:val="en-GB"/>
        </w:rPr>
      </w:pPr>
      <w:proofErr w:type="spellStart"/>
      <w:r w:rsidRPr="00247000">
        <w:rPr>
          <w:rFonts w:cstheme="minorHAnsi"/>
          <w:lang w:val="en-GB"/>
        </w:rPr>
        <w:t>Följebrev</w:t>
      </w:r>
      <w:proofErr w:type="spellEnd"/>
      <w:r w:rsidRPr="00247000">
        <w:rPr>
          <w:rFonts w:cstheme="minorHAnsi"/>
          <w:lang w:val="en-GB"/>
        </w:rPr>
        <w:t xml:space="preserve"> till paper </w:t>
      </w:r>
      <w:proofErr w:type="spellStart"/>
      <w:r w:rsidRPr="00247000">
        <w:rPr>
          <w:rFonts w:cstheme="minorHAnsi"/>
          <w:lang w:val="en-GB"/>
        </w:rPr>
        <w:t>NaPsa</w:t>
      </w:r>
      <w:proofErr w:type="spellEnd"/>
    </w:p>
    <w:p w14:paraId="72BD9CEF" w14:textId="77777777" w:rsidR="004122D6" w:rsidRPr="00247000" w:rsidRDefault="004122D6">
      <w:pPr>
        <w:rPr>
          <w:rFonts w:cstheme="minorHAnsi"/>
          <w:lang w:val="en-GB"/>
        </w:rPr>
      </w:pPr>
    </w:p>
    <w:p w14:paraId="31684C77" w14:textId="52E61DE9" w:rsidR="004122D6" w:rsidRPr="00247000" w:rsidRDefault="004122D6">
      <w:pPr>
        <w:rPr>
          <w:rFonts w:cstheme="minorHAnsi"/>
          <w:lang w:val="en-GB"/>
        </w:rPr>
      </w:pPr>
      <w:proofErr w:type="spellStart"/>
      <w:r w:rsidRPr="00247000">
        <w:rPr>
          <w:rFonts w:cstheme="minorHAnsi"/>
          <w:lang w:val="en-GB"/>
        </w:rPr>
        <w:t>Författare</w:t>
      </w:r>
      <w:proofErr w:type="spellEnd"/>
      <w:r w:rsidRPr="00247000">
        <w:rPr>
          <w:rFonts w:cstheme="minorHAnsi"/>
          <w:lang w:val="en-GB"/>
        </w:rPr>
        <w:t xml:space="preserve">: </w:t>
      </w:r>
      <w:proofErr w:type="spellStart"/>
      <w:r w:rsidRPr="00247000">
        <w:rPr>
          <w:rFonts w:cstheme="minorHAnsi"/>
          <w:lang w:val="en-GB"/>
        </w:rPr>
        <w:t>Elisabet</w:t>
      </w:r>
      <w:proofErr w:type="spellEnd"/>
      <w:r w:rsidRPr="00247000">
        <w:rPr>
          <w:rFonts w:cstheme="minorHAnsi"/>
          <w:lang w:val="en-GB"/>
        </w:rPr>
        <w:t xml:space="preserve"> </w:t>
      </w:r>
      <w:proofErr w:type="spellStart"/>
      <w:r w:rsidRPr="00247000">
        <w:rPr>
          <w:rFonts w:cstheme="minorHAnsi"/>
          <w:lang w:val="en-GB"/>
        </w:rPr>
        <w:t>Sernbo</w:t>
      </w:r>
      <w:proofErr w:type="spellEnd"/>
      <w:r w:rsidRPr="00247000">
        <w:rPr>
          <w:rFonts w:cstheme="minorHAnsi"/>
          <w:lang w:val="en-GB"/>
        </w:rPr>
        <w:t xml:space="preserve">, Katarina </w:t>
      </w:r>
      <w:proofErr w:type="spellStart"/>
      <w:r w:rsidRPr="00247000">
        <w:rPr>
          <w:rFonts w:cstheme="minorHAnsi"/>
          <w:lang w:val="en-GB"/>
        </w:rPr>
        <w:t>Hjortgren</w:t>
      </w:r>
      <w:proofErr w:type="spellEnd"/>
      <w:r w:rsidRPr="00247000">
        <w:rPr>
          <w:rFonts w:cstheme="minorHAnsi"/>
          <w:lang w:val="en-GB"/>
        </w:rPr>
        <w:t xml:space="preserve"> &amp; Marianne Larsson Lindahl</w:t>
      </w:r>
    </w:p>
    <w:p w14:paraId="2E20714F" w14:textId="77777777" w:rsidR="004122D6" w:rsidRPr="00247000" w:rsidRDefault="004122D6">
      <w:pPr>
        <w:rPr>
          <w:rFonts w:cstheme="minorHAnsi"/>
          <w:lang w:val="en-GB"/>
        </w:rPr>
      </w:pPr>
    </w:p>
    <w:p w14:paraId="3D07BD10" w14:textId="2EA4117A" w:rsidR="000D418D" w:rsidRPr="00247000" w:rsidRDefault="004122D6" w:rsidP="000D418D">
      <w:pPr>
        <w:rPr>
          <w:rFonts w:cstheme="minorHAnsi"/>
          <w:lang w:val="en-GB"/>
        </w:rPr>
      </w:pPr>
      <w:proofErr w:type="spellStart"/>
      <w:r w:rsidRPr="00247000">
        <w:rPr>
          <w:rFonts w:cstheme="minorHAnsi"/>
          <w:lang w:val="en-GB"/>
        </w:rPr>
        <w:t>Titel</w:t>
      </w:r>
      <w:proofErr w:type="spellEnd"/>
      <w:r w:rsidRPr="00247000">
        <w:rPr>
          <w:rFonts w:cstheme="minorHAnsi"/>
          <w:lang w:val="en-GB"/>
        </w:rPr>
        <w:t>:</w:t>
      </w:r>
      <w:r w:rsidR="000D418D" w:rsidRPr="00247000">
        <w:rPr>
          <w:rFonts w:cstheme="minorHAnsi"/>
          <w:lang w:val="en-GB"/>
        </w:rPr>
        <w:t xml:space="preserve"> ”</w:t>
      </w:r>
      <w:proofErr w:type="spellStart"/>
      <w:r w:rsidR="000D418D" w:rsidRPr="00247000">
        <w:rPr>
          <w:rFonts w:cstheme="minorHAnsi"/>
          <w:lang w:val="en-GB"/>
        </w:rPr>
        <w:t>Målgång</w:t>
      </w:r>
      <w:proofErr w:type="spellEnd"/>
      <w:r w:rsidR="000D418D" w:rsidRPr="00247000">
        <w:rPr>
          <w:rFonts w:cstheme="minorHAnsi"/>
          <w:lang w:val="en-GB"/>
        </w:rPr>
        <w:t xml:space="preserve"> </w:t>
      </w:r>
      <w:proofErr w:type="spellStart"/>
      <w:r w:rsidR="000D418D" w:rsidRPr="00247000">
        <w:rPr>
          <w:rFonts w:cstheme="minorHAnsi"/>
          <w:lang w:val="en-GB"/>
        </w:rPr>
        <w:t>eller</w:t>
      </w:r>
      <w:proofErr w:type="spellEnd"/>
      <w:r w:rsidR="000D418D" w:rsidRPr="00247000">
        <w:rPr>
          <w:rFonts w:cstheme="minorHAnsi"/>
          <w:lang w:val="en-GB"/>
        </w:rPr>
        <w:t xml:space="preserve"> </w:t>
      </w:r>
      <w:proofErr w:type="spellStart"/>
      <w:r w:rsidR="000D418D" w:rsidRPr="00247000">
        <w:rPr>
          <w:rFonts w:cstheme="minorHAnsi"/>
          <w:lang w:val="en-GB"/>
        </w:rPr>
        <w:t>startskott</w:t>
      </w:r>
      <w:proofErr w:type="spellEnd"/>
      <w:r w:rsidR="000D418D" w:rsidRPr="00247000">
        <w:rPr>
          <w:rFonts w:cstheme="minorHAnsi"/>
          <w:lang w:val="en-GB"/>
        </w:rPr>
        <w:t xml:space="preserve">? Legitimation </w:t>
      </w:r>
      <w:proofErr w:type="spellStart"/>
      <w:r w:rsidR="000D418D" w:rsidRPr="00247000">
        <w:rPr>
          <w:rFonts w:cstheme="minorHAnsi"/>
          <w:lang w:val="en-GB"/>
        </w:rPr>
        <w:t>och</w:t>
      </w:r>
      <w:proofErr w:type="spellEnd"/>
      <w:r w:rsidR="000D418D" w:rsidRPr="00247000">
        <w:rPr>
          <w:rFonts w:cstheme="minorHAnsi"/>
          <w:lang w:val="en-GB"/>
        </w:rPr>
        <w:t xml:space="preserve"> </w:t>
      </w:r>
      <w:proofErr w:type="spellStart"/>
      <w:r w:rsidR="000D418D" w:rsidRPr="00247000">
        <w:rPr>
          <w:rFonts w:cstheme="minorHAnsi"/>
          <w:lang w:val="en-GB"/>
        </w:rPr>
        <w:t>specialistutbildning</w:t>
      </w:r>
      <w:proofErr w:type="spellEnd"/>
      <w:r w:rsidR="000D418D" w:rsidRPr="00247000">
        <w:rPr>
          <w:rFonts w:cstheme="minorHAnsi"/>
          <w:lang w:val="en-GB"/>
        </w:rPr>
        <w:t xml:space="preserve">, </w:t>
      </w:r>
      <w:proofErr w:type="spellStart"/>
      <w:r w:rsidR="000D418D" w:rsidRPr="00247000">
        <w:rPr>
          <w:rFonts w:cstheme="minorHAnsi"/>
          <w:lang w:val="en-GB"/>
        </w:rPr>
        <w:t>hopp</w:t>
      </w:r>
      <w:proofErr w:type="spellEnd"/>
      <w:r w:rsidR="000D418D" w:rsidRPr="00247000">
        <w:rPr>
          <w:rFonts w:cstheme="minorHAnsi"/>
          <w:lang w:val="en-GB"/>
        </w:rPr>
        <w:t xml:space="preserve"> </w:t>
      </w:r>
      <w:proofErr w:type="spellStart"/>
      <w:r w:rsidR="000D418D" w:rsidRPr="00247000">
        <w:rPr>
          <w:rFonts w:cstheme="minorHAnsi"/>
          <w:lang w:val="en-GB"/>
        </w:rPr>
        <w:t>eller</w:t>
      </w:r>
      <w:proofErr w:type="spellEnd"/>
      <w:r w:rsidR="000D418D" w:rsidRPr="00247000">
        <w:rPr>
          <w:rFonts w:cstheme="minorHAnsi"/>
          <w:lang w:val="en-GB"/>
        </w:rPr>
        <w:t xml:space="preserve"> hot.”</w:t>
      </w:r>
    </w:p>
    <w:p w14:paraId="14CF0373" w14:textId="6CECEC3F" w:rsidR="004122D6" w:rsidRPr="00247000" w:rsidRDefault="004122D6">
      <w:pPr>
        <w:rPr>
          <w:rFonts w:cstheme="minorHAnsi"/>
          <w:lang w:val="en-GB"/>
        </w:rPr>
      </w:pPr>
    </w:p>
    <w:p w14:paraId="223BBE4F" w14:textId="77777777" w:rsidR="004122D6" w:rsidRPr="00247000" w:rsidRDefault="004122D6">
      <w:pPr>
        <w:rPr>
          <w:rFonts w:cstheme="minorHAnsi"/>
          <w:lang w:val="en-GB"/>
        </w:rPr>
      </w:pPr>
    </w:p>
    <w:p w14:paraId="126FF926" w14:textId="77777777" w:rsidR="000D418D" w:rsidRPr="00247000" w:rsidRDefault="004122D6" w:rsidP="004122D6">
      <w:pPr>
        <w:pStyle w:val="Normalwebb"/>
        <w:rPr>
          <w:rFonts w:asciiTheme="minorHAnsi" w:hAnsiTheme="minorHAnsi" w:cstheme="minorHAnsi"/>
          <w:lang w:val="en-GB"/>
        </w:rPr>
      </w:pPr>
      <w:proofErr w:type="spellStart"/>
      <w:r w:rsidRPr="00247000">
        <w:rPr>
          <w:rFonts w:asciiTheme="minorHAnsi" w:hAnsiTheme="minorHAnsi" w:cstheme="minorHAnsi"/>
          <w:lang w:val="en-GB"/>
        </w:rPr>
        <w:t>Papret</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utgörs</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av</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ett</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artikelutkast</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som</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fokuserar</w:t>
      </w:r>
      <w:proofErr w:type="spellEnd"/>
      <w:r w:rsidRPr="00247000">
        <w:rPr>
          <w:rFonts w:asciiTheme="minorHAnsi" w:hAnsiTheme="minorHAnsi" w:cstheme="minorHAnsi"/>
          <w:lang w:val="en-GB"/>
        </w:rPr>
        <w:t xml:space="preserve"> den </w:t>
      </w:r>
      <w:proofErr w:type="spellStart"/>
      <w:r w:rsidRPr="00247000">
        <w:rPr>
          <w:rFonts w:asciiTheme="minorHAnsi" w:hAnsiTheme="minorHAnsi" w:cstheme="minorHAnsi"/>
          <w:lang w:val="en-GB"/>
        </w:rPr>
        <w:t>nya</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hälso</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och</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sjukvårdskuratorslegitimationen</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och</w:t>
      </w:r>
      <w:proofErr w:type="spellEnd"/>
      <w:r w:rsidRPr="00247000">
        <w:rPr>
          <w:rFonts w:asciiTheme="minorHAnsi" w:hAnsiTheme="minorHAnsi" w:cstheme="minorHAnsi"/>
          <w:lang w:val="en-GB"/>
        </w:rPr>
        <w:t xml:space="preserve"> den </w:t>
      </w:r>
      <w:proofErr w:type="spellStart"/>
      <w:r w:rsidRPr="00247000">
        <w:rPr>
          <w:rFonts w:asciiTheme="minorHAnsi" w:hAnsiTheme="minorHAnsi" w:cstheme="minorHAnsi"/>
          <w:lang w:val="en-GB"/>
        </w:rPr>
        <w:t>tillhörande</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vidareutbildningen</w:t>
      </w:r>
      <w:proofErr w:type="spellEnd"/>
      <w:r w:rsidRPr="00247000">
        <w:rPr>
          <w:rFonts w:asciiTheme="minorHAnsi" w:hAnsiTheme="minorHAnsi" w:cstheme="minorHAnsi"/>
          <w:lang w:val="en-GB"/>
        </w:rPr>
        <w:t xml:space="preserve"> för </w:t>
      </w:r>
      <w:proofErr w:type="spellStart"/>
      <w:r w:rsidRPr="00247000">
        <w:rPr>
          <w:rFonts w:asciiTheme="minorHAnsi" w:hAnsiTheme="minorHAnsi" w:cstheme="minorHAnsi"/>
          <w:lang w:val="en-GB"/>
        </w:rPr>
        <w:t>socionomer</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Artikeln</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utgör</w:t>
      </w:r>
      <w:proofErr w:type="spellEnd"/>
      <w:r w:rsidRPr="00247000">
        <w:rPr>
          <w:rFonts w:asciiTheme="minorHAnsi" w:hAnsiTheme="minorHAnsi" w:cstheme="minorHAnsi"/>
          <w:lang w:val="en-GB"/>
        </w:rPr>
        <w:t xml:space="preserve"> del </w:t>
      </w:r>
      <w:proofErr w:type="spellStart"/>
      <w:r w:rsidRPr="00247000">
        <w:rPr>
          <w:rFonts w:asciiTheme="minorHAnsi" w:hAnsiTheme="minorHAnsi" w:cstheme="minorHAnsi"/>
          <w:lang w:val="en-GB"/>
        </w:rPr>
        <w:t>av</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ett</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forskningsprojekt</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som</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genomförs</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i</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samarbete</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mellan</w:t>
      </w:r>
      <w:proofErr w:type="spellEnd"/>
      <w:r w:rsidRPr="00247000">
        <w:rPr>
          <w:rFonts w:asciiTheme="minorHAnsi" w:hAnsiTheme="minorHAnsi" w:cstheme="minorHAnsi"/>
          <w:lang w:val="en-GB"/>
        </w:rPr>
        <w:t xml:space="preserve"> de </w:t>
      </w:r>
      <w:proofErr w:type="spellStart"/>
      <w:r w:rsidRPr="00247000">
        <w:rPr>
          <w:rFonts w:asciiTheme="minorHAnsi" w:hAnsiTheme="minorHAnsi" w:cstheme="minorHAnsi"/>
          <w:lang w:val="en-GB"/>
        </w:rPr>
        <w:t>tre</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första</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institutioner</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som</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började</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ge</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utbildningen</w:t>
      </w:r>
      <w:proofErr w:type="spellEnd"/>
      <w:r w:rsidRPr="00247000">
        <w:rPr>
          <w:rFonts w:asciiTheme="minorHAnsi" w:hAnsiTheme="minorHAnsi" w:cstheme="minorHAnsi"/>
          <w:lang w:val="en-GB"/>
        </w:rPr>
        <w:t xml:space="preserve">: Lund, </w:t>
      </w:r>
      <w:proofErr w:type="spellStart"/>
      <w:r w:rsidRPr="00247000">
        <w:rPr>
          <w:rFonts w:asciiTheme="minorHAnsi" w:hAnsiTheme="minorHAnsi" w:cstheme="minorHAnsi"/>
          <w:lang w:val="en-GB"/>
        </w:rPr>
        <w:t>Göteborg</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och</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Örebro</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Projektet</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innehåller</w:t>
      </w:r>
      <w:proofErr w:type="spellEnd"/>
      <w:r w:rsidRPr="00247000">
        <w:rPr>
          <w:rFonts w:asciiTheme="minorHAnsi" w:hAnsiTheme="minorHAnsi" w:cstheme="minorHAnsi"/>
          <w:lang w:val="en-GB"/>
        </w:rPr>
        <w:t xml:space="preserve"> bland annat </w:t>
      </w:r>
      <w:proofErr w:type="spellStart"/>
      <w:r w:rsidRPr="00247000">
        <w:rPr>
          <w:rFonts w:asciiTheme="minorHAnsi" w:hAnsiTheme="minorHAnsi" w:cstheme="minorHAnsi"/>
          <w:lang w:val="en-GB"/>
        </w:rPr>
        <w:t>intervjuer</w:t>
      </w:r>
      <w:proofErr w:type="spellEnd"/>
      <w:r w:rsidRPr="00247000">
        <w:rPr>
          <w:rFonts w:asciiTheme="minorHAnsi" w:hAnsiTheme="minorHAnsi" w:cstheme="minorHAnsi"/>
          <w:lang w:val="en-GB"/>
        </w:rPr>
        <w:t xml:space="preserve"> med </w:t>
      </w:r>
      <w:proofErr w:type="spellStart"/>
      <w:r w:rsidRPr="00247000">
        <w:rPr>
          <w:rFonts w:asciiTheme="minorHAnsi" w:hAnsiTheme="minorHAnsi" w:cstheme="minorHAnsi"/>
          <w:lang w:val="en-GB"/>
        </w:rPr>
        <w:t>studenter</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från</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alla</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orter</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samt</w:t>
      </w:r>
      <w:proofErr w:type="spellEnd"/>
      <w:r w:rsidRPr="00247000">
        <w:rPr>
          <w:rFonts w:asciiTheme="minorHAnsi" w:hAnsiTheme="minorHAnsi" w:cstheme="minorHAnsi"/>
          <w:lang w:val="en-GB"/>
        </w:rPr>
        <w:t xml:space="preserve"> analyser </w:t>
      </w:r>
      <w:proofErr w:type="spellStart"/>
      <w:r w:rsidRPr="00247000">
        <w:rPr>
          <w:rFonts w:asciiTheme="minorHAnsi" w:hAnsiTheme="minorHAnsi" w:cstheme="minorHAnsi"/>
          <w:lang w:val="en-GB"/>
        </w:rPr>
        <w:t>av</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dokument</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från</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institutionerna</w:t>
      </w:r>
      <w:proofErr w:type="spellEnd"/>
      <w:r w:rsidRPr="00247000">
        <w:rPr>
          <w:rFonts w:asciiTheme="minorHAnsi" w:hAnsiTheme="minorHAnsi" w:cstheme="minorHAnsi"/>
          <w:lang w:val="en-GB"/>
        </w:rPr>
        <w:t xml:space="preserve">, men </w:t>
      </w:r>
      <w:proofErr w:type="spellStart"/>
      <w:r w:rsidRPr="00247000">
        <w:rPr>
          <w:rFonts w:asciiTheme="minorHAnsi" w:hAnsiTheme="minorHAnsi" w:cstheme="minorHAnsi"/>
          <w:lang w:val="en-GB"/>
        </w:rPr>
        <w:t>också</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nationella</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aktörer</w:t>
      </w:r>
      <w:proofErr w:type="spellEnd"/>
      <w:r w:rsidRPr="00247000">
        <w:rPr>
          <w:rFonts w:asciiTheme="minorHAnsi" w:hAnsiTheme="minorHAnsi" w:cstheme="minorHAnsi"/>
          <w:lang w:val="en-GB"/>
        </w:rPr>
        <w:t xml:space="preserve">. </w:t>
      </w:r>
    </w:p>
    <w:p w14:paraId="4585B891" w14:textId="6CB5DCFA" w:rsidR="004122D6" w:rsidRPr="00247000" w:rsidRDefault="004122D6" w:rsidP="004122D6">
      <w:pPr>
        <w:pStyle w:val="Normalwebb"/>
        <w:rPr>
          <w:rFonts w:asciiTheme="minorHAnsi" w:hAnsiTheme="minorHAnsi" w:cstheme="minorHAnsi"/>
          <w:lang w:val="en-GB"/>
        </w:rPr>
      </w:pPr>
      <w:r w:rsidRPr="00247000">
        <w:rPr>
          <w:rFonts w:asciiTheme="minorHAnsi" w:hAnsiTheme="minorHAnsi" w:cstheme="minorHAnsi"/>
          <w:lang w:val="en-GB"/>
        </w:rPr>
        <w:t xml:space="preserve">Det </w:t>
      </w:r>
      <w:proofErr w:type="spellStart"/>
      <w:r w:rsidRPr="00247000">
        <w:rPr>
          <w:rFonts w:asciiTheme="minorHAnsi" w:hAnsiTheme="minorHAnsi" w:cstheme="minorHAnsi"/>
          <w:lang w:val="en-GB"/>
        </w:rPr>
        <w:t>större</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projektet</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har</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som</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övergripande</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syfte</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att</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undersöka</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och</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analysera</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vad</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införandet</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av</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legitimationen</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och</w:t>
      </w:r>
      <w:proofErr w:type="spellEnd"/>
      <w:r w:rsidRPr="00247000">
        <w:rPr>
          <w:rFonts w:asciiTheme="minorHAnsi" w:hAnsiTheme="minorHAnsi" w:cstheme="minorHAnsi"/>
          <w:lang w:val="en-GB"/>
        </w:rPr>
        <w:t xml:space="preserve"> den </w:t>
      </w:r>
      <w:proofErr w:type="spellStart"/>
      <w:r w:rsidRPr="00247000">
        <w:rPr>
          <w:rFonts w:asciiTheme="minorHAnsi" w:hAnsiTheme="minorHAnsi" w:cstheme="minorHAnsi"/>
          <w:lang w:val="en-GB"/>
        </w:rPr>
        <w:t>tillhörande</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legitimationsgrundande</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utbildningen</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har</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inneburit</w:t>
      </w:r>
      <w:proofErr w:type="spellEnd"/>
      <w:r w:rsidRPr="00247000">
        <w:rPr>
          <w:rFonts w:asciiTheme="minorHAnsi" w:hAnsiTheme="minorHAnsi" w:cstheme="minorHAnsi"/>
          <w:lang w:val="en-GB"/>
        </w:rPr>
        <w:t xml:space="preserve"> för </w:t>
      </w:r>
      <w:proofErr w:type="spellStart"/>
      <w:r w:rsidRPr="00247000">
        <w:rPr>
          <w:rFonts w:asciiTheme="minorHAnsi" w:hAnsiTheme="minorHAnsi" w:cstheme="minorHAnsi"/>
          <w:lang w:val="en-GB"/>
        </w:rPr>
        <w:t>kunskapsområdet</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samt</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yrkesrollens</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villkor</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och</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förutsättningar</w:t>
      </w:r>
      <w:proofErr w:type="spellEnd"/>
      <w:r w:rsidRPr="00247000">
        <w:rPr>
          <w:rFonts w:asciiTheme="minorHAnsi" w:hAnsiTheme="minorHAnsi" w:cstheme="minorHAnsi"/>
          <w:lang w:val="en-GB"/>
        </w:rPr>
        <w:t xml:space="preserve">. </w:t>
      </w:r>
    </w:p>
    <w:p w14:paraId="54205C9A" w14:textId="7DC96DA9" w:rsidR="004122D6" w:rsidRPr="00247000" w:rsidRDefault="00027E3B" w:rsidP="004122D6">
      <w:pPr>
        <w:pStyle w:val="Normalwebb"/>
        <w:rPr>
          <w:rFonts w:asciiTheme="minorHAnsi" w:hAnsiTheme="minorHAnsi" w:cstheme="minorHAnsi"/>
          <w:lang w:val="en-GB"/>
        </w:rPr>
      </w:pPr>
      <w:proofErr w:type="spellStart"/>
      <w:r w:rsidRPr="00247000">
        <w:rPr>
          <w:rFonts w:asciiTheme="minorHAnsi" w:hAnsiTheme="minorHAnsi" w:cstheme="minorHAnsi"/>
          <w:lang w:val="en-GB"/>
        </w:rPr>
        <w:t>En</w:t>
      </w:r>
      <w:proofErr w:type="spellEnd"/>
      <w:r w:rsidRPr="00247000">
        <w:rPr>
          <w:rFonts w:asciiTheme="minorHAnsi" w:hAnsiTheme="minorHAnsi" w:cstheme="minorHAnsi"/>
          <w:lang w:val="en-GB"/>
        </w:rPr>
        <w:t xml:space="preserve"> del </w:t>
      </w:r>
      <w:proofErr w:type="spellStart"/>
      <w:r w:rsidRPr="00247000">
        <w:rPr>
          <w:rFonts w:asciiTheme="minorHAnsi" w:hAnsiTheme="minorHAnsi" w:cstheme="minorHAnsi"/>
          <w:lang w:val="en-GB"/>
        </w:rPr>
        <w:t>av</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projektet</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utgår</w:t>
      </w:r>
      <w:proofErr w:type="spellEnd"/>
      <w:r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från</w:t>
      </w:r>
      <w:proofErr w:type="spellEnd"/>
      <w:r w:rsidR="004122D6" w:rsidRPr="00247000">
        <w:rPr>
          <w:rFonts w:asciiTheme="minorHAnsi" w:hAnsiTheme="minorHAnsi" w:cstheme="minorHAnsi"/>
          <w:lang w:val="en-GB"/>
        </w:rPr>
        <w:t xml:space="preserve"> </w:t>
      </w:r>
      <w:proofErr w:type="spellStart"/>
      <w:r w:rsidR="004122D6" w:rsidRPr="00247000">
        <w:rPr>
          <w:rFonts w:asciiTheme="minorHAnsi" w:hAnsiTheme="minorHAnsi" w:cstheme="minorHAnsi"/>
          <w:lang w:val="en-GB"/>
        </w:rPr>
        <w:t>fokusgrupper</w:t>
      </w:r>
      <w:proofErr w:type="spellEnd"/>
      <w:r w:rsidR="004122D6" w:rsidRPr="00247000">
        <w:rPr>
          <w:rFonts w:asciiTheme="minorHAnsi" w:hAnsiTheme="minorHAnsi" w:cstheme="minorHAnsi"/>
          <w:lang w:val="en-GB"/>
        </w:rPr>
        <w:t xml:space="preserve"> </w:t>
      </w:r>
      <w:proofErr w:type="spellStart"/>
      <w:r w:rsidR="004122D6" w:rsidRPr="00247000">
        <w:rPr>
          <w:rFonts w:asciiTheme="minorHAnsi" w:hAnsiTheme="minorHAnsi" w:cstheme="minorHAnsi"/>
          <w:lang w:val="en-GB"/>
        </w:rPr>
        <w:t>som</w:t>
      </w:r>
      <w:proofErr w:type="spellEnd"/>
      <w:r w:rsidR="004122D6" w:rsidRPr="00247000">
        <w:rPr>
          <w:rFonts w:asciiTheme="minorHAnsi" w:hAnsiTheme="minorHAnsi" w:cstheme="minorHAnsi"/>
          <w:lang w:val="en-GB"/>
        </w:rPr>
        <w:t xml:space="preserve"> </w:t>
      </w:r>
      <w:proofErr w:type="spellStart"/>
      <w:r w:rsidR="004122D6" w:rsidRPr="00247000">
        <w:rPr>
          <w:rFonts w:asciiTheme="minorHAnsi" w:hAnsiTheme="minorHAnsi" w:cstheme="minorHAnsi"/>
          <w:lang w:val="en-GB"/>
        </w:rPr>
        <w:t>genomförts</w:t>
      </w:r>
      <w:proofErr w:type="spellEnd"/>
      <w:r w:rsidR="004122D6" w:rsidRPr="00247000">
        <w:rPr>
          <w:rFonts w:asciiTheme="minorHAnsi" w:hAnsiTheme="minorHAnsi" w:cstheme="minorHAnsi"/>
          <w:lang w:val="en-GB"/>
        </w:rPr>
        <w:t xml:space="preserve"> med </w:t>
      </w:r>
      <w:proofErr w:type="spellStart"/>
      <w:r w:rsidR="004122D6" w:rsidRPr="00247000">
        <w:rPr>
          <w:rFonts w:asciiTheme="minorHAnsi" w:hAnsiTheme="minorHAnsi" w:cstheme="minorHAnsi"/>
          <w:lang w:val="en-GB"/>
        </w:rPr>
        <w:t>handledare</w:t>
      </w:r>
      <w:proofErr w:type="spellEnd"/>
      <w:r w:rsidR="004122D6" w:rsidRPr="00247000">
        <w:rPr>
          <w:rFonts w:asciiTheme="minorHAnsi" w:hAnsiTheme="minorHAnsi" w:cstheme="minorHAnsi"/>
          <w:lang w:val="en-GB"/>
        </w:rPr>
        <w:t xml:space="preserve"> för </w:t>
      </w:r>
      <w:proofErr w:type="spellStart"/>
      <w:r w:rsidR="004122D6" w:rsidRPr="00247000">
        <w:rPr>
          <w:rFonts w:asciiTheme="minorHAnsi" w:hAnsiTheme="minorHAnsi" w:cstheme="minorHAnsi"/>
          <w:lang w:val="en-GB"/>
        </w:rPr>
        <w:t>programmens</w:t>
      </w:r>
      <w:proofErr w:type="spellEnd"/>
      <w:r w:rsidR="004122D6" w:rsidRPr="00247000">
        <w:rPr>
          <w:rFonts w:asciiTheme="minorHAnsi" w:hAnsiTheme="minorHAnsi" w:cstheme="minorHAnsi"/>
          <w:lang w:val="en-GB"/>
        </w:rPr>
        <w:t xml:space="preserve"> </w:t>
      </w:r>
      <w:proofErr w:type="spellStart"/>
      <w:r w:rsidR="004122D6" w:rsidRPr="00247000">
        <w:rPr>
          <w:rFonts w:asciiTheme="minorHAnsi" w:hAnsiTheme="minorHAnsi" w:cstheme="minorHAnsi"/>
          <w:lang w:val="en-GB"/>
        </w:rPr>
        <w:t>fältförlagda</w:t>
      </w:r>
      <w:proofErr w:type="spellEnd"/>
      <w:r w:rsidR="004122D6" w:rsidRPr="00247000">
        <w:rPr>
          <w:rFonts w:asciiTheme="minorHAnsi" w:hAnsiTheme="minorHAnsi" w:cstheme="minorHAnsi"/>
          <w:lang w:val="en-GB"/>
        </w:rPr>
        <w:t xml:space="preserve"> moment, vid </w:t>
      </w:r>
      <w:proofErr w:type="spellStart"/>
      <w:r w:rsidR="004122D6" w:rsidRPr="00247000">
        <w:rPr>
          <w:rFonts w:asciiTheme="minorHAnsi" w:hAnsiTheme="minorHAnsi" w:cstheme="minorHAnsi"/>
          <w:lang w:val="en-GB"/>
        </w:rPr>
        <w:t>alla</w:t>
      </w:r>
      <w:proofErr w:type="spellEnd"/>
      <w:r w:rsidR="004122D6" w:rsidRPr="00247000">
        <w:rPr>
          <w:rFonts w:asciiTheme="minorHAnsi" w:hAnsiTheme="minorHAnsi" w:cstheme="minorHAnsi"/>
          <w:lang w:val="en-GB"/>
        </w:rPr>
        <w:t xml:space="preserve"> </w:t>
      </w:r>
      <w:proofErr w:type="spellStart"/>
      <w:r w:rsidR="004122D6" w:rsidRPr="00247000">
        <w:rPr>
          <w:rFonts w:asciiTheme="minorHAnsi" w:hAnsiTheme="minorHAnsi" w:cstheme="minorHAnsi"/>
          <w:lang w:val="en-GB"/>
        </w:rPr>
        <w:t>tre</w:t>
      </w:r>
      <w:proofErr w:type="spellEnd"/>
      <w:r w:rsidR="004122D6" w:rsidRPr="00247000">
        <w:rPr>
          <w:rFonts w:asciiTheme="minorHAnsi" w:hAnsiTheme="minorHAnsi" w:cstheme="minorHAnsi"/>
          <w:lang w:val="en-GB"/>
        </w:rPr>
        <w:t xml:space="preserve"> </w:t>
      </w:r>
      <w:proofErr w:type="spellStart"/>
      <w:r w:rsidR="004122D6" w:rsidRPr="00247000">
        <w:rPr>
          <w:rFonts w:asciiTheme="minorHAnsi" w:hAnsiTheme="minorHAnsi" w:cstheme="minorHAnsi"/>
          <w:lang w:val="en-GB"/>
        </w:rPr>
        <w:t>orter</w:t>
      </w:r>
      <w:proofErr w:type="spellEnd"/>
      <w:r w:rsidR="004122D6" w:rsidRPr="00247000">
        <w:rPr>
          <w:rFonts w:asciiTheme="minorHAnsi" w:hAnsiTheme="minorHAnsi" w:cstheme="minorHAnsi"/>
          <w:lang w:val="en-GB"/>
        </w:rPr>
        <w:t xml:space="preserve">, </w:t>
      </w:r>
      <w:proofErr w:type="spellStart"/>
      <w:r w:rsidR="004122D6" w:rsidRPr="00247000">
        <w:rPr>
          <w:rFonts w:asciiTheme="minorHAnsi" w:hAnsiTheme="minorHAnsi" w:cstheme="minorHAnsi"/>
          <w:lang w:val="en-GB"/>
        </w:rPr>
        <w:t>samt</w:t>
      </w:r>
      <w:proofErr w:type="spellEnd"/>
      <w:r w:rsidR="004122D6" w:rsidRPr="00247000">
        <w:rPr>
          <w:rFonts w:asciiTheme="minorHAnsi" w:hAnsiTheme="minorHAnsi" w:cstheme="minorHAnsi"/>
          <w:lang w:val="en-GB"/>
        </w:rPr>
        <w:t xml:space="preserve"> </w:t>
      </w:r>
      <w:proofErr w:type="spellStart"/>
      <w:r w:rsidR="004122D6" w:rsidRPr="00247000">
        <w:rPr>
          <w:rFonts w:asciiTheme="minorHAnsi" w:hAnsiTheme="minorHAnsi" w:cstheme="minorHAnsi"/>
          <w:lang w:val="en-GB"/>
        </w:rPr>
        <w:t>intervjuer</w:t>
      </w:r>
      <w:proofErr w:type="spellEnd"/>
      <w:r w:rsidR="004122D6" w:rsidRPr="00247000">
        <w:rPr>
          <w:rFonts w:asciiTheme="minorHAnsi" w:hAnsiTheme="minorHAnsi" w:cstheme="minorHAnsi"/>
          <w:lang w:val="en-GB"/>
        </w:rPr>
        <w:t xml:space="preserve"> med </w:t>
      </w:r>
      <w:proofErr w:type="spellStart"/>
      <w:r w:rsidR="004122D6" w:rsidRPr="00247000">
        <w:rPr>
          <w:rFonts w:asciiTheme="minorHAnsi" w:hAnsiTheme="minorHAnsi" w:cstheme="minorHAnsi"/>
          <w:lang w:val="en-GB"/>
        </w:rPr>
        <w:t>nyckelpersoner</w:t>
      </w:r>
      <w:proofErr w:type="spellEnd"/>
      <w:r w:rsidR="004122D6" w:rsidRPr="00247000">
        <w:rPr>
          <w:rFonts w:asciiTheme="minorHAnsi" w:hAnsiTheme="minorHAnsi" w:cstheme="minorHAnsi"/>
          <w:lang w:val="en-GB"/>
        </w:rPr>
        <w:t xml:space="preserve"> </w:t>
      </w:r>
      <w:proofErr w:type="spellStart"/>
      <w:r w:rsidRPr="00247000">
        <w:rPr>
          <w:rFonts w:asciiTheme="minorHAnsi" w:hAnsiTheme="minorHAnsi" w:cstheme="minorHAnsi"/>
          <w:lang w:val="en-GB"/>
        </w:rPr>
        <w:t>från</w:t>
      </w:r>
      <w:proofErr w:type="spellEnd"/>
      <w:r w:rsidR="004122D6" w:rsidRPr="00247000">
        <w:rPr>
          <w:rFonts w:asciiTheme="minorHAnsi" w:hAnsiTheme="minorHAnsi" w:cstheme="minorHAnsi"/>
          <w:lang w:val="en-GB"/>
        </w:rPr>
        <w:t xml:space="preserve"> de </w:t>
      </w:r>
      <w:proofErr w:type="spellStart"/>
      <w:r w:rsidR="004122D6" w:rsidRPr="00247000">
        <w:rPr>
          <w:rFonts w:asciiTheme="minorHAnsi" w:hAnsiTheme="minorHAnsi" w:cstheme="minorHAnsi"/>
          <w:lang w:val="en-GB"/>
        </w:rPr>
        <w:t>tre</w:t>
      </w:r>
      <w:proofErr w:type="spellEnd"/>
      <w:r w:rsidR="004122D6" w:rsidRPr="00247000">
        <w:rPr>
          <w:rFonts w:asciiTheme="minorHAnsi" w:hAnsiTheme="minorHAnsi" w:cstheme="minorHAnsi"/>
          <w:lang w:val="en-GB"/>
        </w:rPr>
        <w:t xml:space="preserve"> </w:t>
      </w:r>
      <w:proofErr w:type="spellStart"/>
      <w:r w:rsidR="004122D6" w:rsidRPr="00247000">
        <w:rPr>
          <w:rFonts w:asciiTheme="minorHAnsi" w:hAnsiTheme="minorHAnsi" w:cstheme="minorHAnsi"/>
          <w:lang w:val="en-GB"/>
        </w:rPr>
        <w:t>lärosätena</w:t>
      </w:r>
      <w:proofErr w:type="spellEnd"/>
      <w:r w:rsidR="004122D6" w:rsidRPr="00247000">
        <w:rPr>
          <w:rFonts w:asciiTheme="minorHAnsi" w:hAnsiTheme="minorHAnsi" w:cstheme="minorHAnsi"/>
          <w:lang w:val="en-GB"/>
        </w:rPr>
        <w:t xml:space="preserve">. Detta material </w:t>
      </w:r>
      <w:proofErr w:type="spellStart"/>
      <w:r w:rsidR="004122D6" w:rsidRPr="00247000">
        <w:rPr>
          <w:rFonts w:asciiTheme="minorHAnsi" w:hAnsiTheme="minorHAnsi" w:cstheme="minorHAnsi"/>
          <w:lang w:val="en-GB"/>
        </w:rPr>
        <w:t>kommer</w:t>
      </w:r>
      <w:proofErr w:type="spellEnd"/>
      <w:r w:rsidR="004122D6" w:rsidRPr="00247000">
        <w:rPr>
          <w:rFonts w:asciiTheme="minorHAnsi" w:hAnsiTheme="minorHAnsi" w:cstheme="minorHAnsi"/>
          <w:lang w:val="en-GB"/>
        </w:rPr>
        <w:t xml:space="preserve"> </w:t>
      </w:r>
      <w:proofErr w:type="spellStart"/>
      <w:r w:rsidR="004122D6" w:rsidRPr="00247000">
        <w:rPr>
          <w:rFonts w:asciiTheme="minorHAnsi" w:hAnsiTheme="minorHAnsi" w:cstheme="minorHAnsi"/>
          <w:lang w:val="en-GB"/>
        </w:rPr>
        <w:t>att</w:t>
      </w:r>
      <w:proofErr w:type="spellEnd"/>
      <w:r w:rsidR="004122D6" w:rsidRPr="00247000">
        <w:rPr>
          <w:rFonts w:asciiTheme="minorHAnsi" w:hAnsiTheme="minorHAnsi" w:cstheme="minorHAnsi"/>
          <w:lang w:val="en-GB"/>
        </w:rPr>
        <w:t xml:space="preserve"> </w:t>
      </w:r>
      <w:proofErr w:type="spellStart"/>
      <w:r w:rsidR="004122D6" w:rsidRPr="00247000">
        <w:rPr>
          <w:rFonts w:asciiTheme="minorHAnsi" w:hAnsiTheme="minorHAnsi" w:cstheme="minorHAnsi"/>
          <w:lang w:val="en-GB"/>
        </w:rPr>
        <w:t>analyseras</w:t>
      </w:r>
      <w:proofErr w:type="spellEnd"/>
      <w:r w:rsidR="004122D6" w:rsidRPr="00247000">
        <w:rPr>
          <w:rFonts w:asciiTheme="minorHAnsi" w:hAnsiTheme="minorHAnsi" w:cstheme="minorHAnsi"/>
          <w:lang w:val="en-GB"/>
        </w:rPr>
        <w:t xml:space="preserve"> </w:t>
      </w:r>
      <w:proofErr w:type="spellStart"/>
      <w:r w:rsidR="004122D6" w:rsidRPr="00247000">
        <w:rPr>
          <w:rFonts w:asciiTheme="minorHAnsi" w:hAnsiTheme="minorHAnsi" w:cstheme="minorHAnsi"/>
          <w:lang w:val="en-GB"/>
        </w:rPr>
        <w:t>utifrån</w:t>
      </w:r>
      <w:proofErr w:type="spellEnd"/>
      <w:r w:rsidR="004122D6" w:rsidRPr="00247000">
        <w:rPr>
          <w:rFonts w:asciiTheme="minorHAnsi" w:hAnsiTheme="minorHAnsi" w:cstheme="minorHAnsi"/>
          <w:lang w:val="en-GB"/>
        </w:rPr>
        <w:t xml:space="preserve"> </w:t>
      </w:r>
      <w:proofErr w:type="spellStart"/>
      <w:r w:rsidR="004122D6" w:rsidRPr="00247000">
        <w:rPr>
          <w:rFonts w:asciiTheme="minorHAnsi" w:hAnsiTheme="minorHAnsi" w:cstheme="minorHAnsi"/>
          <w:lang w:val="en-GB"/>
        </w:rPr>
        <w:t>tre</w:t>
      </w:r>
      <w:proofErr w:type="spellEnd"/>
      <w:r w:rsidR="004122D6" w:rsidRPr="00247000">
        <w:rPr>
          <w:rFonts w:asciiTheme="minorHAnsi" w:hAnsiTheme="minorHAnsi" w:cstheme="minorHAnsi"/>
          <w:lang w:val="en-GB"/>
        </w:rPr>
        <w:t xml:space="preserve"> </w:t>
      </w:r>
      <w:proofErr w:type="spellStart"/>
      <w:r w:rsidR="004122D6" w:rsidRPr="00247000">
        <w:rPr>
          <w:rFonts w:asciiTheme="minorHAnsi" w:hAnsiTheme="minorHAnsi" w:cstheme="minorHAnsi"/>
          <w:lang w:val="en-GB"/>
        </w:rPr>
        <w:t>teman</w:t>
      </w:r>
      <w:proofErr w:type="spellEnd"/>
      <w:r w:rsidR="004122D6" w:rsidRPr="00247000">
        <w:rPr>
          <w:rFonts w:asciiTheme="minorHAnsi" w:hAnsiTheme="minorHAnsi" w:cstheme="minorHAnsi"/>
          <w:lang w:val="en-GB"/>
        </w:rPr>
        <w:t xml:space="preserve">: </w:t>
      </w:r>
    </w:p>
    <w:p w14:paraId="6DE0DDFB" w14:textId="4FBC13E8" w:rsidR="00027E3B" w:rsidRPr="00247000" w:rsidRDefault="00027E3B" w:rsidP="00027E3B">
      <w:pPr>
        <w:pStyle w:val="paragraph"/>
        <w:numPr>
          <w:ilvl w:val="0"/>
          <w:numId w:val="1"/>
        </w:numPr>
        <w:textAlignment w:val="baseline"/>
        <w:rPr>
          <w:rStyle w:val="eop"/>
          <w:rFonts w:asciiTheme="minorHAnsi" w:hAnsiTheme="minorHAnsi" w:cstheme="minorHAnsi"/>
          <w:lang w:val="en-GB"/>
        </w:rPr>
      </w:pPr>
      <w:proofErr w:type="spellStart"/>
      <w:r w:rsidRPr="00247000">
        <w:rPr>
          <w:rStyle w:val="normaltextrun"/>
          <w:rFonts w:asciiTheme="minorHAnsi" w:hAnsiTheme="minorHAnsi" w:cstheme="minorHAnsi"/>
          <w:lang w:val="en-GB"/>
        </w:rPr>
        <w:t>relationen</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mellan</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kuratorns</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generella</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kompetens</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som</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socionom</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och</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specificiteten</w:t>
      </w:r>
      <w:proofErr w:type="spellEnd"/>
      <w:r w:rsidRPr="00247000">
        <w:rPr>
          <w:rStyle w:val="normaltextrun"/>
          <w:rFonts w:asciiTheme="minorHAnsi" w:hAnsiTheme="minorHAnsi" w:cstheme="minorHAnsi"/>
          <w:lang w:val="en-GB"/>
        </w:rPr>
        <w:t xml:space="preserve"> den </w:t>
      </w:r>
      <w:proofErr w:type="spellStart"/>
      <w:r w:rsidRPr="00247000">
        <w:rPr>
          <w:rStyle w:val="normaltextrun"/>
          <w:rFonts w:asciiTheme="minorHAnsi" w:hAnsiTheme="minorHAnsi" w:cstheme="minorHAnsi"/>
          <w:lang w:val="en-GB"/>
        </w:rPr>
        <w:t>nya</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i</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hälso-och</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sjukvårdskuratorsutbildningen</w:t>
      </w:r>
      <w:proofErr w:type="spellEnd"/>
      <w:r w:rsidRPr="00247000">
        <w:rPr>
          <w:rStyle w:val="normaltextrun"/>
          <w:rFonts w:asciiTheme="minorHAnsi" w:hAnsiTheme="minorHAnsi" w:cstheme="minorHAnsi"/>
          <w:lang w:val="en-GB"/>
        </w:rPr>
        <w:t>. </w:t>
      </w:r>
      <w:r w:rsidRPr="00247000">
        <w:rPr>
          <w:rStyle w:val="eop"/>
          <w:rFonts w:asciiTheme="minorHAnsi" w:hAnsiTheme="minorHAnsi" w:cstheme="minorHAnsi"/>
          <w:lang w:val="en-GB"/>
        </w:rPr>
        <w:t> </w:t>
      </w:r>
    </w:p>
    <w:p w14:paraId="0808EDA7" w14:textId="3862FB78" w:rsidR="00027E3B" w:rsidRPr="00247000" w:rsidRDefault="00027E3B" w:rsidP="00027E3B">
      <w:pPr>
        <w:pStyle w:val="paragraph"/>
        <w:numPr>
          <w:ilvl w:val="0"/>
          <w:numId w:val="1"/>
        </w:numPr>
        <w:textAlignment w:val="baseline"/>
        <w:rPr>
          <w:rStyle w:val="eop"/>
          <w:rFonts w:asciiTheme="minorHAnsi" w:hAnsiTheme="minorHAnsi" w:cstheme="minorHAnsi"/>
          <w:lang w:val="en-GB"/>
        </w:rPr>
      </w:pPr>
      <w:r w:rsidRPr="00247000">
        <w:rPr>
          <w:rStyle w:val="normaltextrun"/>
          <w:rFonts w:asciiTheme="minorHAnsi" w:hAnsiTheme="minorHAnsi" w:cstheme="minorHAnsi"/>
          <w:lang w:val="en-GB"/>
        </w:rPr>
        <w:t>om</w:t>
      </w:r>
      <w:r w:rsidR="000D418D" w:rsidRPr="00247000">
        <w:rPr>
          <w:rStyle w:val="normaltextrun"/>
          <w:rFonts w:asciiTheme="minorHAnsi" w:hAnsiTheme="minorHAnsi" w:cstheme="minorHAnsi"/>
          <w:lang w:val="en-GB"/>
        </w:rPr>
        <w:t>,</w:t>
      </w:r>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och</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i</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så</w:t>
      </w:r>
      <w:proofErr w:type="spellEnd"/>
      <w:r w:rsidRPr="00247000">
        <w:rPr>
          <w:rStyle w:val="normaltextrun"/>
          <w:rFonts w:asciiTheme="minorHAnsi" w:hAnsiTheme="minorHAnsi" w:cstheme="minorHAnsi"/>
          <w:lang w:val="en-GB"/>
        </w:rPr>
        <w:t xml:space="preserve"> fall </w:t>
      </w:r>
      <w:proofErr w:type="spellStart"/>
      <w:r w:rsidRPr="00247000">
        <w:rPr>
          <w:rStyle w:val="normaltextrun"/>
          <w:rFonts w:asciiTheme="minorHAnsi" w:hAnsiTheme="minorHAnsi" w:cstheme="minorHAnsi"/>
          <w:lang w:val="en-GB"/>
        </w:rPr>
        <w:t>hur</w:t>
      </w:r>
      <w:proofErr w:type="spellEnd"/>
      <w:r w:rsidR="000D418D" w:rsidRPr="00247000">
        <w:rPr>
          <w:rStyle w:val="normaltextrun"/>
          <w:rFonts w:asciiTheme="minorHAnsi" w:hAnsiTheme="minorHAnsi" w:cstheme="minorHAnsi"/>
          <w:lang w:val="en-GB"/>
        </w:rPr>
        <w:t>,</w:t>
      </w:r>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legitimationens</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funktion</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som</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skydd</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av</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yrkestitel</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relateras</w:t>
      </w:r>
      <w:proofErr w:type="spellEnd"/>
      <w:r w:rsidRPr="00247000">
        <w:rPr>
          <w:rStyle w:val="normaltextrun"/>
          <w:rFonts w:asciiTheme="minorHAnsi" w:hAnsiTheme="minorHAnsi" w:cstheme="minorHAnsi"/>
          <w:lang w:val="en-GB"/>
        </w:rPr>
        <w:t xml:space="preserve"> till för </w:t>
      </w:r>
      <w:proofErr w:type="spellStart"/>
      <w:r w:rsidRPr="00247000">
        <w:rPr>
          <w:rStyle w:val="normaltextrun"/>
          <w:rFonts w:asciiTheme="minorHAnsi" w:hAnsiTheme="minorHAnsi" w:cstheme="minorHAnsi"/>
          <w:lang w:val="en-GB"/>
        </w:rPr>
        <w:t>hälso-och</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sjukvårdskuratorn</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specifika</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arbetsuppgifter</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ansvarsområden</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eller</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kompetenser</w:t>
      </w:r>
      <w:proofErr w:type="spellEnd"/>
      <w:r w:rsidRPr="00247000">
        <w:rPr>
          <w:rStyle w:val="normaltextrun"/>
          <w:rFonts w:asciiTheme="minorHAnsi" w:hAnsiTheme="minorHAnsi" w:cstheme="minorHAnsi"/>
          <w:lang w:val="en-GB"/>
        </w:rPr>
        <w:t>. </w:t>
      </w:r>
      <w:r w:rsidRPr="00247000">
        <w:rPr>
          <w:rStyle w:val="eop"/>
          <w:rFonts w:asciiTheme="minorHAnsi" w:hAnsiTheme="minorHAnsi" w:cstheme="minorHAnsi"/>
          <w:lang w:val="en-GB"/>
        </w:rPr>
        <w:t> </w:t>
      </w:r>
    </w:p>
    <w:p w14:paraId="4C9541BE" w14:textId="378D865B" w:rsidR="00027E3B" w:rsidRPr="00247000" w:rsidRDefault="00027E3B" w:rsidP="00027E3B">
      <w:pPr>
        <w:pStyle w:val="paragraph"/>
        <w:numPr>
          <w:ilvl w:val="0"/>
          <w:numId w:val="1"/>
        </w:numPr>
        <w:textAlignment w:val="baseline"/>
        <w:rPr>
          <w:rStyle w:val="eop"/>
          <w:rFonts w:asciiTheme="minorHAnsi" w:hAnsiTheme="minorHAnsi" w:cstheme="minorHAnsi"/>
          <w:lang w:val="en-GB"/>
        </w:rPr>
      </w:pPr>
      <w:proofErr w:type="spellStart"/>
      <w:r w:rsidRPr="00247000">
        <w:rPr>
          <w:rStyle w:val="normaltextrun"/>
          <w:rFonts w:asciiTheme="minorHAnsi" w:hAnsiTheme="minorHAnsi" w:cstheme="minorHAnsi"/>
          <w:lang w:val="en-GB"/>
        </w:rPr>
        <w:t>legitimationens</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förväntade</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color w:val="000000"/>
          <w:lang w:val="en-GB"/>
        </w:rPr>
        <w:t>funktion</w:t>
      </w:r>
      <w:proofErr w:type="spellEnd"/>
      <w:r w:rsidRPr="00247000">
        <w:rPr>
          <w:rStyle w:val="normaltextrun"/>
          <w:rFonts w:asciiTheme="minorHAnsi" w:hAnsiTheme="minorHAnsi" w:cstheme="minorHAnsi"/>
          <w:color w:val="000000"/>
          <w:lang w:val="en-GB"/>
        </w:rPr>
        <w:t xml:space="preserve"> för </w:t>
      </w:r>
      <w:proofErr w:type="spellStart"/>
      <w:r w:rsidRPr="00247000">
        <w:rPr>
          <w:rStyle w:val="normaltextrun"/>
          <w:rFonts w:asciiTheme="minorHAnsi" w:hAnsiTheme="minorHAnsi" w:cstheme="minorHAnsi"/>
          <w:color w:val="000000"/>
          <w:lang w:val="en-GB"/>
        </w:rPr>
        <w:t>såväl</w:t>
      </w:r>
      <w:proofErr w:type="spellEnd"/>
      <w:r w:rsidRPr="00247000">
        <w:rPr>
          <w:rStyle w:val="normaltextrun"/>
          <w:rFonts w:asciiTheme="minorHAnsi" w:hAnsiTheme="minorHAnsi" w:cstheme="minorHAnsi"/>
          <w:color w:val="000000"/>
          <w:lang w:val="en-GB"/>
        </w:rPr>
        <w:t xml:space="preserve"> </w:t>
      </w:r>
      <w:proofErr w:type="spellStart"/>
      <w:r w:rsidRPr="00247000">
        <w:rPr>
          <w:rStyle w:val="normaltextrun"/>
          <w:rFonts w:asciiTheme="minorHAnsi" w:hAnsiTheme="minorHAnsi" w:cstheme="minorHAnsi"/>
          <w:color w:val="000000"/>
          <w:lang w:val="en-GB"/>
        </w:rPr>
        <w:t>patientsäkerheten</w:t>
      </w:r>
      <w:proofErr w:type="spellEnd"/>
      <w:r w:rsidRPr="00247000">
        <w:rPr>
          <w:rStyle w:val="normaltextrun"/>
          <w:rFonts w:asciiTheme="minorHAnsi" w:hAnsiTheme="minorHAnsi" w:cstheme="minorHAnsi"/>
          <w:color w:val="000000"/>
          <w:lang w:val="en-GB"/>
        </w:rPr>
        <w:t xml:space="preserve"> </w:t>
      </w:r>
      <w:proofErr w:type="spellStart"/>
      <w:r w:rsidRPr="00247000">
        <w:rPr>
          <w:rStyle w:val="normaltextrun"/>
          <w:rFonts w:asciiTheme="minorHAnsi" w:hAnsiTheme="minorHAnsi" w:cstheme="minorHAnsi"/>
          <w:lang w:val="en-GB"/>
        </w:rPr>
        <w:t>som</w:t>
      </w:r>
      <w:proofErr w:type="spellEnd"/>
      <w:r w:rsidRPr="00247000">
        <w:rPr>
          <w:rStyle w:val="normaltextrun"/>
          <w:rFonts w:asciiTheme="minorHAnsi" w:hAnsiTheme="minorHAnsi" w:cstheme="minorHAnsi"/>
          <w:lang w:val="en-GB"/>
        </w:rPr>
        <w:t xml:space="preserve"> det </w:t>
      </w:r>
      <w:proofErr w:type="spellStart"/>
      <w:r w:rsidRPr="00247000">
        <w:rPr>
          <w:rStyle w:val="normaltextrun"/>
          <w:rFonts w:asciiTheme="minorHAnsi" w:hAnsiTheme="minorHAnsi" w:cstheme="minorHAnsi"/>
          <w:lang w:val="en-GB"/>
        </w:rPr>
        <w:t>professionella</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egenintresset</w:t>
      </w:r>
      <w:proofErr w:type="spellEnd"/>
      <w:r w:rsidRPr="00247000">
        <w:rPr>
          <w:rStyle w:val="normaltextrun"/>
          <w:rFonts w:asciiTheme="minorHAnsi" w:hAnsiTheme="minorHAnsi" w:cstheme="minorHAnsi"/>
          <w:lang w:val="en-GB"/>
        </w:rPr>
        <w:t>. </w:t>
      </w:r>
      <w:r w:rsidRPr="00247000">
        <w:rPr>
          <w:rStyle w:val="eop"/>
          <w:rFonts w:asciiTheme="minorHAnsi" w:hAnsiTheme="minorHAnsi" w:cstheme="minorHAnsi"/>
          <w:lang w:val="en-GB"/>
        </w:rPr>
        <w:t> </w:t>
      </w:r>
    </w:p>
    <w:p w14:paraId="5A1A2CCE" w14:textId="523BF948" w:rsidR="004122D6" w:rsidRPr="00247000" w:rsidRDefault="00027E3B" w:rsidP="00027E3B">
      <w:pPr>
        <w:pStyle w:val="paragraph"/>
        <w:spacing w:before="0" w:beforeAutospacing="0" w:after="0" w:afterAutospacing="0"/>
        <w:textAlignment w:val="baseline"/>
        <w:rPr>
          <w:rFonts w:asciiTheme="minorHAnsi" w:hAnsiTheme="minorHAnsi" w:cstheme="minorHAnsi"/>
          <w:lang w:val="en-GB"/>
        </w:rPr>
      </w:pPr>
      <w:r w:rsidRPr="00247000">
        <w:rPr>
          <w:rStyle w:val="eop"/>
          <w:rFonts w:asciiTheme="minorHAnsi" w:hAnsiTheme="minorHAnsi" w:cstheme="minorHAnsi"/>
          <w:lang w:val="en-GB"/>
        </w:rPr>
        <w:t xml:space="preserve">I </w:t>
      </w:r>
      <w:proofErr w:type="spellStart"/>
      <w:r w:rsidRPr="00247000">
        <w:rPr>
          <w:rStyle w:val="eop"/>
          <w:rFonts w:asciiTheme="minorHAnsi" w:hAnsiTheme="minorHAnsi" w:cstheme="minorHAnsi"/>
          <w:lang w:val="en-GB"/>
        </w:rPr>
        <w:t>detta</w:t>
      </w:r>
      <w:proofErr w:type="spellEnd"/>
      <w:r w:rsidRPr="00247000">
        <w:rPr>
          <w:rStyle w:val="eop"/>
          <w:rFonts w:asciiTheme="minorHAnsi" w:hAnsiTheme="minorHAnsi" w:cstheme="minorHAnsi"/>
          <w:lang w:val="en-GB"/>
        </w:rPr>
        <w:t xml:space="preserve"> paper </w:t>
      </w:r>
      <w:proofErr w:type="spellStart"/>
      <w:r w:rsidRPr="00247000">
        <w:rPr>
          <w:rStyle w:val="eop"/>
          <w:rFonts w:asciiTheme="minorHAnsi" w:hAnsiTheme="minorHAnsi" w:cstheme="minorHAnsi"/>
          <w:lang w:val="en-GB"/>
        </w:rPr>
        <w:t>fokuseras</w:t>
      </w:r>
      <w:proofErr w:type="spellEnd"/>
      <w:r w:rsidRPr="00247000">
        <w:rPr>
          <w:rStyle w:val="eop"/>
          <w:rFonts w:asciiTheme="minorHAnsi" w:hAnsiTheme="minorHAnsi" w:cstheme="minorHAnsi"/>
          <w:lang w:val="en-GB"/>
        </w:rPr>
        <w:t xml:space="preserve"> det </w:t>
      </w:r>
      <w:proofErr w:type="spellStart"/>
      <w:r w:rsidRPr="00247000">
        <w:rPr>
          <w:rStyle w:val="eop"/>
          <w:rFonts w:asciiTheme="minorHAnsi" w:hAnsiTheme="minorHAnsi" w:cstheme="minorHAnsi"/>
          <w:lang w:val="en-GB"/>
        </w:rPr>
        <w:t>tredje</w:t>
      </w:r>
      <w:proofErr w:type="spellEnd"/>
      <w:r w:rsidRPr="00247000">
        <w:rPr>
          <w:rStyle w:val="eop"/>
          <w:rFonts w:asciiTheme="minorHAnsi" w:hAnsiTheme="minorHAnsi" w:cstheme="minorHAnsi"/>
          <w:lang w:val="en-GB"/>
        </w:rPr>
        <w:t xml:space="preserve"> </w:t>
      </w:r>
      <w:proofErr w:type="spellStart"/>
      <w:r w:rsidRPr="00247000">
        <w:rPr>
          <w:rStyle w:val="eop"/>
          <w:rFonts w:asciiTheme="minorHAnsi" w:hAnsiTheme="minorHAnsi" w:cstheme="minorHAnsi"/>
          <w:lang w:val="en-GB"/>
        </w:rPr>
        <w:t>temat</w:t>
      </w:r>
      <w:proofErr w:type="spellEnd"/>
      <w:r w:rsidRPr="00247000">
        <w:rPr>
          <w:rStyle w:val="eop"/>
          <w:rFonts w:asciiTheme="minorHAnsi" w:hAnsiTheme="minorHAnsi" w:cstheme="minorHAnsi"/>
          <w:lang w:val="en-GB"/>
        </w:rPr>
        <w:t xml:space="preserve">, </w:t>
      </w:r>
      <w:proofErr w:type="spellStart"/>
      <w:r w:rsidRPr="00247000">
        <w:rPr>
          <w:rStyle w:val="eop"/>
          <w:rFonts w:asciiTheme="minorHAnsi" w:hAnsiTheme="minorHAnsi" w:cstheme="minorHAnsi"/>
          <w:lang w:val="en-GB"/>
        </w:rPr>
        <w:t>och</w:t>
      </w:r>
      <w:proofErr w:type="spellEnd"/>
      <w:r w:rsidRPr="00247000">
        <w:rPr>
          <w:rStyle w:val="eop"/>
          <w:rFonts w:asciiTheme="minorHAnsi" w:hAnsiTheme="minorHAnsi" w:cstheme="minorHAnsi"/>
          <w:lang w:val="en-GB"/>
        </w:rPr>
        <w:t xml:space="preserve"> bland det </w:t>
      </w:r>
      <w:proofErr w:type="spellStart"/>
      <w:r w:rsidRPr="00247000">
        <w:rPr>
          <w:rStyle w:val="eop"/>
          <w:rFonts w:asciiTheme="minorHAnsi" w:hAnsiTheme="minorHAnsi" w:cstheme="minorHAnsi"/>
          <w:lang w:val="en-GB"/>
        </w:rPr>
        <w:t>som</w:t>
      </w:r>
      <w:proofErr w:type="spellEnd"/>
      <w:r w:rsidRPr="00247000">
        <w:rPr>
          <w:rStyle w:val="eop"/>
          <w:rFonts w:asciiTheme="minorHAnsi" w:hAnsiTheme="minorHAnsi" w:cstheme="minorHAnsi"/>
          <w:lang w:val="en-GB"/>
        </w:rPr>
        <w:t xml:space="preserve"> </w:t>
      </w:r>
      <w:proofErr w:type="spellStart"/>
      <w:r w:rsidRPr="00247000">
        <w:rPr>
          <w:rStyle w:val="eop"/>
          <w:rFonts w:asciiTheme="minorHAnsi" w:hAnsiTheme="minorHAnsi" w:cstheme="minorHAnsi"/>
          <w:lang w:val="en-GB"/>
        </w:rPr>
        <w:t>analyseras</w:t>
      </w:r>
      <w:proofErr w:type="spellEnd"/>
      <w:r w:rsidRPr="00247000">
        <w:rPr>
          <w:rStyle w:val="eop"/>
          <w:rFonts w:asciiTheme="minorHAnsi" w:hAnsiTheme="minorHAnsi" w:cstheme="minorHAnsi"/>
          <w:lang w:val="en-GB"/>
        </w:rPr>
        <w:t xml:space="preserve"> </w:t>
      </w:r>
      <w:proofErr w:type="spellStart"/>
      <w:r w:rsidRPr="00247000">
        <w:rPr>
          <w:rStyle w:val="eop"/>
          <w:rFonts w:asciiTheme="minorHAnsi" w:hAnsiTheme="minorHAnsi" w:cstheme="minorHAnsi"/>
          <w:lang w:val="en-GB"/>
        </w:rPr>
        <w:t>finns</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vilka</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förhoppningar</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och</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farhågor</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som</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knyts</w:t>
      </w:r>
      <w:proofErr w:type="spellEnd"/>
      <w:r w:rsidRPr="00247000">
        <w:rPr>
          <w:rStyle w:val="normaltextrun"/>
          <w:rFonts w:asciiTheme="minorHAnsi" w:hAnsiTheme="minorHAnsi" w:cstheme="minorHAnsi"/>
          <w:lang w:val="en-GB"/>
        </w:rPr>
        <w:t xml:space="preserve"> till </w:t>
      </w:r>
      <w:proofErr w:type="spellStart"/>
      <w:r w:rsidRPr="00247000">
        <w:rPr>
          <w:rStyle w:val="normaltextrun"/>
          <w:rFonts w:asciiTheme="minorHAnsi" w:hAnsiTheme="minorHAnsi" w:cstheme="minorHAnsi"/>
          <w:lang w:val="en-GB"/>
        </w:rPr>
        <w:t>utvecklingen</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av</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professionen</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relaterat</w:t>
      </w:r>
      <w:proofErr w:type="spellEnd"/>
      <w:r w:rsidRPr="00247000">
        <w:rPr>
          <w:rStyle w:val="normaltextrun"/>
          <w:rFonts w:asciiTheme="minorHAnsi" w:hAnsiTheme="minorHAnsi" w:cstheme="minorHAnsi"/>
          <w:lang w:val="en-GB"/>
        </w:rPr>
        <w:t xml:space="preserve"> till </w:t>
      </w:r>
      <w:proofErr w:type="spellStart"/>
      <w:r w:rsidRPr="00247000">
        <w:rPr>
          <w:rStyle w:val="normaltextrun"/>
          <w:rFonts w:asciiTheme="minorHAnsi" w:hAnsiTheme="minorHAnsi" w:cstheme="minorHAnsi"/>
          <w:lang w:val="en-GB"/>
        </w:rPr>
        <w:t>både</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utbildningen</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och</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legitimationen</w:t>
      </w:r>
      <w:proofErr w:type="spellEnd"/>
      <w:r w:rsidRPr="00247000">
        <w:rPr>
          <w:rStyle w:val="normaltextrun"/>
          <w:rFonts w:asciiTheme="minorHAnsi" w:hAnsiTheme="minorHAnsi" w:cstheme="minorHAnsi"/>
          <w:lang w:val="en-GB"/>
        </w:rPr>
        <w:t>.</w:t>
      </w:r>
      <w:r w:rsidRPr="00247000">
        <w:rPr>
          <w:rStyle w:val="eop"/>
          <w:rFonts w:asciiTheme="minorHAnsi" w:hAnsiTheme="minorHAnsi" w:cstheme="minorHAnsi"/>
          <w:lang w:val="en-GB"/>
        </w:rPr>
        <w:t> </w:t>
      </w:r>
    </w:p>
    <w:p w14:paraId="7624A70B" w14:textId="77777777" w:rsidR="004122D6" w:rsidRPr="00247000" w:rsidRDefault="004122D6">
      <w:pPr>
        <w:rPr>
          <w:rFonts w:cstheme="minorHAnsi"/>
          <w:lang w:val="en-GB"/>
        </w:rPr>
      </w:pPr>
    </w:p>
    <w:p w14:paraId="08113836" w14:textId="104FD7A9" w:rsidR="004122D6" w:rsidRPr="00247000" w:rsidRDefault="004122D6">
      <w:pPr>
        <w:rPr>
          <w:rFonts w:cstheme="minorHAnsi"/>
          <w:lang w:val="en-GB"/>
        </w:rPr>
      </w:pPr>
      <w:r w:rsidRPr="00247000">
        <w:rPr>
          <w:rFonts w:cstheme="minorHAnsi"/>
          <w:lang w:val="en-GB"/>
        </w:rPr>
        <w:t xml:space="preserve">Vi </w:t>
      </w:r>
      <w:proofErr w:type="spellStart"/>
      <w:r w:rsidRPr="00247000">
        <w:rPr>
          <w:rFonts w:cstheme="minorHAnsi"/>
          <w:lang w:val="en-GB"/>
        </w:rPr>
        <w:t>har</w:t>
      </w:r>
      <w:proofErr w:type="spellEnd"/>
      <w:r w:rsidRPr="00247000">
        <w:rPr>
          <w:rFonts w:cstheme="minorHAnsi"/>
          <w:lang w:val="en-GB"/>
        </w:rPr>
        <w:t xml:space="preserve"> </w:t>
      </w:r>
      <w:proofErr w:type="spellStart"/>
      <w:r w:rsidRPr="00247000">
        <w:rPr>
          <w:rFonts w:cstheme="minorHAnsi"/>
          <w:lang w:val="en-GB"/>
        </w:rPr>
        <w:t>hittills</w:t>
      </w:r>
      <w:proofErr w:type="spellEnd"/>
      <w:r w:rsidRPr="00247000">
        <w:rPr>
          <w:rFonts w:cstheme="minorHAnsi"/>
          <w:lang w:val="en-GB"/>
        </w:rPr>
        <w:t xml:space="preserve"> </w:t>
      </w:r>
      <w:proofErr w:type="spellStart"/>
      <w:r w:rsidRPr="00247000">
        <w:rPr>
          <w:rFonts w:cstheme="minorHAnsi"/>
          <w:lang w:val="en-GB"/>
        </w:rPr>
        <w:t>framför</w:t>
      </w:r>
      <w:proofErr w:type="spellEnd"/>
      <w:r w:rsidRPr="00247000">
        <w:rPr>
          <w:rFonts w:cstheme="minorHAnsi"/>
          <w:lang w:val="en-GB"/>
        </w:rPr>
        <w:t xml:space="preserve"> </w:t>
      </w:r>
      <w:proofErr w:type="spellStart"/>
      <w:r w:rsidRPr="00247000">
        <w:rPr>
          <w:rFonts w:cstheme="minorHAnsi"/>
          <w:lang w:val="en-GB"/>
        </w:rPr>
        <w:t>allt</w:t>
      </w:r>
      <w:proofErr w:type="spellEnd"/>
      <w:r w:rsidRPr="00247000">
        <w:rPr>
          <w:rFonts w:cstheme="minorHAnsi"/>
          <w:lang w:val="en-GB"/>
        </w:rPr>
        <w:t xml:space="preserve"> </w:t>
      </w:r>
      <w:proofErr w:type="spellStart"/>
      <w:r w:rsidRPr="00247000">
        <w:rPr>
          <w:rFonts w:cstheme="minorHAnsi"/>
          <w:lang w:val="en-GB"/>
        </w:rPr>
        <w:t>fokuserat</w:t>
      </w:r>
      <w:proofErr w:type="spellEnd"/>
      <w:r w:rsidRPr="00247000">
        <w:rPr>
          <w:rFonts w:cstheme="minorHAnsi"/>
          <w:lang w:val="en-GB"/>
        </w:rPr>
        <w:t xml:space="preserve"> </w:t>
      </w:r>
      <w:proofErr w:type="spellStart"/>
      <w:r w:rsidRPr="00247000">
        <w:rPr>
          <w:rFonts w:cstheme="minorHAnsi"/>
          <w:lang w:val="en-GB"/>
        </w:rPr>
        <w:t>på</w:t>
      </w:r>
      <w:proofErr w:type="spellEnd"/>
      <w:r w:rsidRPr="00247000">
        <w:rPr>
          <w:rFonts w:cstheme="minorHAnsi"/>
          <w:lang w:val="en-GB"/>
        </w:rPr>
        <w:t xml:space="preserve"> </w:t>
      </w:r>
      <w:proofErr w:type="spellStart"/>
      <w:r w:rsidRPr="00247000">
        <w:rPr>
          <w:rFonts w:cstheme="minorHAnsi"/>
          <w:lang w:val="en-GB"/>
        </w:rPr>
        <w:t>insamlingen</w:t>
      </w:r>
      <w:proofErr w:type="spellEnd"/>
      <w:r w:rsidRPr="00247000">
        <w:rPr>
          <w:rFonts w:cstheme="minorHAnsi"/>
          <w:lang w:val="en-GB"/>
        </w:rPr>
        <w:t xml:space="preserve"> </w:t>
      </w:r>
      <w:proofErr w:type="spellStart"/>
      <w:r w:rsidRPr="00247000">
        <w:rPr>
          <w:rFonts w:cstheme="minorHAnsi"/>
          <w:lang w:val="en-GB"/>
        </w:rPr>
        <w:t>av</w:t>
      </w:r>
      <w:proofErr w:type="spellEnd"/>
      <w:r w:rsidRPr="00247000">
        <w:rPr>
          <w:rFonts w:cstheme="minorHAnsi"/>
          <w:lang w:val="en-GB"/>
        </w:rPr>
        <w:t xml:space="preserve"> </w:t>
      </w:r>
      <w:proofErr w:type="spellStart"/>
      <w:r w:rsidRPr="00247000">
        <w:rPr>
          <w:rFonts w:cstheme="minorHAnsi"/>
          <w:lang w:val="en-GB"/>
        </w:rPr>
        <w:t>empiriskt</w:t>
      </w:r>
      <w:proofErr w:type="spellEnd"/>
      <w:r w:rsidRPr="00247000">
        <w:rPr>
          <w:rFonts w:cstheme="minorHAnsi"/>
          <w:lang w:val="en-GB"/>
        </w:rPr>
        <w:t xml:space="preserve"> material, men vi </w:t>
      </w:r>
      <w:proofErr w:type="spellStart"/>
      <w:r w:rsidRPr="00247000">
        <w:rPr>
          <w:rFonts w:cstheme="minorHAnsi"/>
          <w:lang w:val="en-GB"/>
        </w:rPr>
        <w:t>börjar</w:t>
      </w:r>
      <w:proofErr w:type="spellEnd"/>
      <w:r w:rsidRPr="00247000">
        <w:rPr>
          <w:rFonts w:cstheme="minorHAnsi"/>
          <w:lang w:val="en-GB"/>
        </w:rPr>
        <w:t xml:space="preserve"> nu </w:t>
      </w:r>
      <w:proofErr w:type="spellStart"/>
      <w:r w:rsidRPr="00247000">
        <w:rPr>
          <w:rFonts w:cstheme="minorHAnsi"/>
          <w:lang w:val="en-GB"/>
        </w:rPr>
        <w:t>göra</w:t>
      </w:r>
      <w:proofErr w:type="spellEnd"/>
      <w:r w:rsidRPr="00247000">
        <w:rPr>
          <w:rFonts w:cstheme="minorHAnsi"/>
          <w:lang w:val="en-GB"/>
        </w:rPr>
        <w:t xml:space="preserve"> analyser. </w:t>
      </w:r>
      <w:proofErr w:type="spellStart"/>
      <w:r w:rsidR="00027E3B" w:rsidRPr="00247000">
        <w:rPr>
          <w:rFonts w:cstheme="minorHAnsi"/>
          <w:lang w:val="en-GB"/>
        </w:rPr>
        <w:t>Projektet</w:t>
      </w:r>
      <w:proofErr w:type="spellEnd"/>
      <w:r w:rsidR="00027E3B" w:rsidRPr="00247000">
        <w:rPr>
          <w:rFonts w:cstheme="minorHAnsi"/>
          <w:lang w:val="en-GB"/>
        </w:rPr>
        <w:t xml:space="preserve"> </w:t>
      </w:r>
      <w:proofErr w:type="spellStart"/>
      <w:r w:rsidR="00027E3B" w:rsidRPr="00247000">
        <w:rPr>
          <w:rFonts w:cstheme="minorHAnsi"/>
          <w:lang w:val="en-GB"/>
        </w:rPr>
        <w:t>är</w:t>
      </w:r>
      <w:proofErr w:type="spellEnd"/>
      <w:r w:rsidR="00027E3B" w:rsidRPr="00247000">
        <w:rPr>
          <w:rFonts w:cstheme="minorHAnsi"/>
          <w:lang w:val="en-GB"/>
        </w:rPr>
        <w:t xml:space="preserve"> </w:t>
      </w:r>
      <w:proofErr w:type="spellStart"/>
      <w:r w:rsidR="00027E3B" w:rsidRPr="00247000">
        <w:rPr>
          <w:rFonts w:cstheme="minorHAnsi"/>
          <w:lang w:val="en-GB"/>
        </w:rPr>
        <w:t>då</w:t>
      </w:r>
      <w:proofErr w:type="spellEnd"/>
      <w:r w:rsidR="00027E3B" w:rsidRPr="00247000">
        <w:rPr>
          <w:rFonts w:cstheme="minorHAnsi"/>
          <w:lang w:val="en-GB"/>
        </w:rPr>
        <w:t xml:space="preserve"> </w:t>
      </w:r>
      <w:proofErr w:type="spellStart"/>
      <w:r w:rsidR="00027E3B" w:rsidRPr="00247000">
        <w:rPr>
          <w:rFonts w:cstheme="minorHAnsi"/>
          <w:lang w:val="en-GB"/>
        </w:rPr>
        <w:t>såklart</w:t>
      </w:r>
      <w:proofErr w:type="spellEnd"/>
      <w:r w:rsidR="00027E3B" w:rsidRPr="00247000">
        <w:rPr>
          <w:rFonts w:cstheme="minorHAnsi"/>
          <w:lang w:val="en-GB"/>
        </w:rPr>
        <w:t xml:space="preserve"> </w:t>
      </w:r>
      <w:proofErr w:type="spellStart"/>
      <w:r w:rsidR="00027E3B" w:rsidRPr="00247000">
        <w:rPr>
          <w:rFonts w:cstheme="minorHAnsi"/>
          <w:lang w:val="en-GB"/>
        </w:rPr>
        <w:t>större</w:t>
      </w:r>
      <w:proofErr w:type="spellEnd"/>
      <w:r w:rsidR="00027E3B" w:rsidRPr="00247000">
        <w:rPr>
          <w:rFonts w:cstheme="minorHAnsi"/>
          <w:lang w:val="en-GB"/>
        </w:rPr>
        <w:t xml:space="preserve"> </w:t>
      </w:r>
      <w:proofErr w:type="spellStart"/>
      <w:r w:rsidR="00027E3B" w:rsidRPr="00247000">
        <w:rPr>
          <w:rFonts w:cstheme="minorHAnsi"/>
          <w:lang w:val="en-GB"/>
        </w:rPr>
        <w:t>än</w:t>
      </w:r>
      <w:proofErr w:type="spellEnd"/>
      <w:r w:rsidR="00027E3B" w:rsidRPr="00247000">
        <w:rPr>
          <w:rFonts w:cstheme="minorHAnsi"/>
          <w:lang w:val="en-GB"/>
        </w:rPr>
        <w:t xml:space="preserve"> det </w:t>
      </w:r>
      <w:proofErr w:type="spellStart"/>
      <w:r w:rsidR="00027E3B" w:rsidRPr="00247000">
        <w:rPr>
          <w:rFonts w:cstheme="minorHAnsi"/>
          <w:lang w:val="en-GB"/>
        </w:rPr>
        <w:t>enskilda</w:t>
      </w:r>
      <w:proofErr w:type="spellEnd"/>
      <w:r w:rsidR="00027E3B" w:rsidRPr="00247000">
        <w:rPr>
          <w:rFonts w:cstheme="minorHAnsi"/>
          <w:lang w:val="en-GB"/>
        </w:rPr>
        <w:t xml:space="preserve"> </w:t>
      </w:r>
      <w:proofErr w:type="spellStart"/>
      <w:r w:rsidR="00027E3B" w:rsidRPr="00247000">
        <w:rPr>
          <w:rFonts w:cstheme="minorHAnsi"/>
          <w:lang w:val="en-GB"/>
        </w:rPr>
        <w:t>tema</w:t>
      </w:r>
      <w:proofErr w:type="spellEnd"/>
      <w:r w:rsidR="00027E3B" w:rsidRPr="00247000">
        <w:rPr>
          <w:rFonts w:cstheme="minorHAnsi"/>
          <w:lang w:val="en-GB"/>
        </w:rPr>
        <w:t xml:space="preserve"> </w:t>
      </w:r>
      <w:proofErr w:type="spellStart"/>
      <w:r w:rsidR="00027E3B" w:rsidRPr="00247000">
        <w:rPr>
          <w:rFonts w:cstheme="minorHAnsi"/>
          <w:lang w:val="en-GB"/>
        </w:rPr>
        <w:t>som</w:t>
      </w:r>
      <w:proofErr w:type="spellEnd"/>
      <w:r w:rsidR="00027E3B" w:rsidRPr="00247000">
        <w:rPr>
          <w:rFonts w:cstheme="minorHAnsi"/>
          <w:lang w:val="en-GB"/>
        </w:rPr>
        <w:t xml:space="preserve"> </w:t>
      </w:r>
      <w:proofErr w:type="spellStart"/>
      <w:r w:rsidR="00027E3B" w:rsidRPr="00247000">
        <w:rPr>
          <w:rFonts w:cstheme="minorHAnsi"/>
          <w:lang w:val="en-GB"/>
        </w:rPr>
        <w:t>fokuseras</w:t>
      </w:r>
      <w:proofErr w:type="spellEnd"/>
      <w:r w:rsidR="00027E3B" w:rsidRPr="00247000">
        <w:rPr>
          <w:rFonts w:cstheme="minorHAnsi"/>
          <w:lang w:val="en-GB"/>
        </w:rPr>
        <w:t xml:space="preserve"> </w:t>
      </w:r>
      <w:proofErr w:type="spellStart"/>
      <w:r w:rsidR="00027E3B" w:rsidRPr="00247000">
        <w:rPr>
          <w:rFonts w:cstheme="minorHAnsi"/>
          <w:lang w:val="en-GB"/>
        </w:rPr>
        <w:t>i</w:t>
      </w:r>
      <w:proofErr w:type="spellEnd"/>
      <w:r w:rsidR="00027E3B" w:rsidRPr="00247000">
        <w:rPr>
          <w:rFonts w:cstheme="minorHAnsi"/>
          <w:lang w:val="en-GB"/>
        </w:rPr>
        <w:t xml:space="preserve"> </w:t>
      </w:r>
      <w:proofErr w:type="spellStart"/>
      <w:r w:rsidR="00027E3B" w:rsidRPr="00247000">
        <w:rPr>
          <w:rFonts w:cstheme="minorHAnsi"/>
          <w:lang w:val="en-GB"/>
        </w:rPr>
        <w:t>papret</w:t>
      </w:r>
      <w:proofErr w:type="spellEnd"/>
      <w:r w:rsidR="00027E3B" w:rsidRPr="00247000">
        <w:rPr>
          <w:rFonts w:cstheme="minorHAnsi"/>
          <w:lang w:val="en-GB"/>
        </w:rPr>
        <w:t xml:space="preserve">, men vi </w:t>
      </w:r>
      <w:proofErr w:type="spellStart"/>
      <w:r w:rsidR="00027E3B" w:rsidRPr="00247000">
        <w:rPr>
          <w:rFonts w:cstheme="minorHAnsi"/>
          <w:lang w:val="en-GB"/>
        </w:rPr>
        <w:t>önskar</w:t>
      </w:r>
      <w:proofErr w:type="spellEnd"/>
      <w:r w:rsidR="00027E3B" w:rsidRPr="00247000">
        <w:rPr>
          <w:rFonts w:cstheme="minorHAnsi"/>
          <w:lang w:val="en-GB"/>
        </w:rPr>
        <w:t xml:space="preserve"> under </w:t>
      </w:r>
      <w:proofErr w:type="spellStart"/>
      <w:r w:rsidR="00027E3B" w:rsidRPr="00247000">
        <w:rPr>
          <w:rFonts w:cstheme="minorHAnsi"/>
          <w:lang w:val="en-GB"/>
        </w:rPr>
        <w:t>konferensen</w:t>
      </w:r>
      <w:proofErr w:type="spellEnd"/>
      <w:r w:rsidR="00027E3B" w:rsidRPr="00247000">
        <w:rPr>
          <w:rFonts w:cstheme="minorHAnsi"/>
          <w:lang w:val="en-GB"/>
        </w:rPr>
        <w:t xml:space="preserve"> </w:t>
      </w:r>
      <w:proofErr w:type="spellStart"/>
      <w:r w:rsidR="00027E3B" w:rsidRPr="00247000">
        <w:rPr>
          <w:rFonts w:cstheme="minorHAnsi"/>
          <w:lang w:val="en-GB"/>
        </w:rPr>
        <w:t>hålla</w:t>
      </w:r>
      <w:proofErr w:type="spellEnd"/>
      <w:r w:rsidR="00027E3B" w:rsidRPr="00247000">
        <w:rPr>
          <w:rFonts w:cstheme="minorHAnsi"/>
          <w:lang w:val="en-GB"/>
        </w:rPr>
        <w:t xml:space="preserve"> </w:t>
      </w:r>
      <w:proofErr w:type="spellStart"/>
      <w:r w:rsidR="00027E3B" w:rsidRPr="00247000">
        <w:rPr>
          <w:rFonts w:cstheme="minorHAnsi"/>
          <w:lang w:val="en-GB"/>
        </w:rPr>
        <w:t>fokus</w:t>
      </w:r>
      <w:proofErr w:type="spellEnd"/>
      <w:r w:rsidR="00027E3B" w:rsidRPr="00247000">
        <w:rPr>
          <w:rFonts w:cstheme="minorHAnsi"/>
          <w:lang w:val="en-GB"/>
        </w:rPr>
        <w:t xml:space="preserve"> </w:t>
      </w:r>
      <w:proofErr w:type="spellStart"/>
      <w:r w:rsidR="00027E3B" w:rsidRPr="00247000">
        <w:rPr>
          <w:rFonts w:cstheme="minorHAnsi"/>
          <w:lang w:val="en-GB"/>
        </w:rPr>
        <w:t>på</w:t>
      </w:r>
      <w:proofErr w:type="spellEnd"/>
      <w:r w:rsidR="00027E3B" w:rsidRPr="00247000">
        <w:rPr>
          <w:rFonts w:cstheme="minorHAnsi"/>
          <w:lang w:val="en-GB"/>
        </w:rPr>
        <w:t xml:space="preserve"> </w:t>
      </w:r>
      <w:proofErr w:type="spellStart"/>
      <w:r w:rsidR="00027E3B" w:rsidRPr="00247000">
        <w:rPr>
          <w:rFonts w:cstheme="minorHAnsi"/>
          <w:lang w:val="en-GB"/>
        </w:rPr>
        <w:t>denna</w:t>
      </w:r>
      <w:proofErr w:type="spellEnd"/>
      <w:r w:rsidR="00027E3B" w:rsidRPr="00247000">
        <w:rPr>
          <w:rFonts w:cstheme="minorHAnsi"/>
          <w:lang w:val="en-GB"/>
        </w:rPr>
        <w:t xml:space="preserve"> </w:t>
      </w:r>
      <w:proofErr w:type="spellStart"/>
      <w:r w:rsidR="00027E3B" w:rsidRPr="00247000">
        <w:rPr>
          <w:rFonts w:cstheme="minorHAnsi"/>
          <w:lang w:val="en-GB"/>
        </w:rPr>
        <w:t>avgränsade</w:t>
      </w:r>
      <w:proofErr w:type="spellEnd"/>
      <w:r w:rsidR="00027E3B" w:rsidRPr="00247000">
        <w:rPr>
          <w:rFonts w:cstheme="minorHAnsi"/>
          <w:lang w:val="en-GB"/>
        </w:rPr>
        <w:t xml:space="preserve"> del. Vi </w:t>
      </w:r>
      <w:proofErr w:type="spellStart"/>
      <w:r w:rsidR="00027E3B" w:rsidRPr="00247000">
        <w:rPr>
          <w:rFonts w:cstheme="minorHAnsi"/>
          <w:lang w:val="en-GB"/>
        </w:rPr>
        <w:t>välkomnar</w:t>
      </w:r>
      <w:proofErr w:type="spellEnd"/>
      <w:r w:rsidR="00027E3B" w:rsidRPr="00247000">
        <w:rPr>
          <w:rFonts w:cstheme="minorHAnsi"/>
          <w:lang w:val="en-GB"/>
        </w:rPr>
        <w:t xml:space="preserve"> </w:t>
      </w:r>
      <w:proofErr w:type="spellStart"/>
      <w:r w:rsidR="00027E3B" w:rsidRPr="00247000">
        <w:rPr>
          <w:rFonts w:cstheme="minorHAnsi"/>
          <w:lang w:val="en-GB"/>
        </w:rPr>
        <w:t>synpunkter</w:t>
      </w:r>
      <w:proofErr w:type="spellEnd"/>
      <w:r w:rsidR="00027E3B" w:rsidRPr="00247000">
        <w:rPr>
          <w:rFonts w:cstheme="minorHAnsi"/>
          <w:lang w:val="en-GB"/>
        </w:rPr>
        <w:t xml:space="preserve"> </w:t>
      </w:r>
      <w:proofErr w:type="spellStart"/>
      <w:r w:rsidR="00027E3B" w:rsidRPr="00247000">
        <w:rPr>
          <w:rFonts w:cstheme="minorHAnsi"/>
          <w:lang w:val="en-GB"/>
        </w:rPr>
        <w:t>på</w:t>
      </w:r>
      <w:proofErr w:type="spellEnd"/>
      <w:r w:rsidR="00027E3B" w:rsidRPr="00247000">
        <w:rPr>
          <w:rFonts w:cstheme="minorHAnsi"/>
          <w:lang w:val="en-GB"/>
        </w:rPr>
        <w:t xml:space="preserve"> </w:t>
      </w:r>
      <w:proofErr w:type="spellStart"/>
      <w:r w:rsidR="00027E3B" w:rsidRPr="00247000">
        <w:rPr>
          <w:rFonts w:cstheme="minorHAnsi"/>
          <w:lang w:val="en-GB"/>
        </w:rPr>
        <w:t>texten</w:t>
      </w:r>
      <w:proofErr w:type="spellEnd"/>
      <w:r w:rsidR="00027E3B" w:rsidRPr="00247000">
        <w:rPr>
          <w:rFonts w:cstheme="minorHAnsi"/>
          <w:lang w:val="en-GB"/>
        </w:rPr>
        <w:t xml:space="preserve"> </w:t>
      </w:r>
      <w:proofErr w:type="spellStart"/>
      <w:r w:rsidR="00027E3B" w:rsidRPr="00247000">
        <w:rPr>
          <w:rFonts w:cstheme="minorHAnsi"/>
          <w:lang w:val="en-GB"/>
        </w:rPr>
        <w:t>som</w:t>
      </w:r>
      <w:proofErr w:type="spellEnd"/>
      <w:r w:rsidR="00027E3B" w:rsidRPr="00247000">
        <w:rPr>
          <w:rFonts w:cstheme="minorHAnsi"/>
          <w:lang w:val="en-GB"/>
        </w:rPr>
        <w:t xml:space="preserve"> </w:t>
      </w:r>
      <w:proofErr w:type="spellStart"/>
      <w:r w:rsidR="00027E3B" w:rsidRPr="00247000">
        <w:rPr>
          <w:rFonts w:cstheme="minorHAnsi"/>
          <w:lang w:val="en-GB"/>
        </w:rPr>
        <w:t>föreligger</w:t>
      </w:r>
      <w:proofErr w:type="spellEnd"/>
      <w:r w:rsidR="00027E3B" w:rsidRPr="00247000">
        <w:rPr>
          <w:rFonts w:cstheme="minorHAnsi"/>
          <w:lang w:val="en-GB"/>
        </w:rPr>
        <w:t>.</w:t>
      </w:r>
      <w:r w:rsidR="00D250A7" w:rsidRPr="00247000">
        <w:rPr>
          <w:rFonts w:cstheme="minorHAnsi"/>
          <w:lang w:val="en-GB"/>
        </w:rPr>
        <w:t xml:space="preserve"> </w:t>
      </w:r>
      <w:proofErr w:type="spellStart"/>
      <w:r w:rsidR="00D250A7" w:rsidRPr="00247000">
        <w:rPr>
          <w:rFonts w:cstheme="minorHAnsi"/>
          <w:lang w:val="en-GB"/>
        </w:rPr>
        <w:t>Tänk</w:t>
      </w:r>
      <w:proofErr w:type="spellEnd"/>
      <w:r w:rsidR="00D250A7" w:rsidRPr="00247000">
        <w:rPr>
          <w:rFonts w:cstheme="minorHAnsi"/>
          <w:lang w:val="en-GB"/>
        </w:rPr>
        <w:t xml:space="preserve"> </w:t>
      </w:r>
      <w:proofErr w:type="spellStart"/>
      <w:r w:rsidR="00D250A7" w:rsidRPr="00247000">
        <w:rPr>
          <w:rFonts w:cstheme="minorHAnsi"/>
          <w:lang w:val="en-GB"/>
        </w:rPr>
        <w:t>tidskrift</w:t>
      </w:r>
      <w:proofErr w:type="spellEnd"/>
      <w:r w:rsidR="00D250A7" w:rsidRPr="00247000">
        <w:rPr>
          <w:rFonts w:cstheme="minorHAnsi"/>
          <w:lang w:val="en-GB"/>
        </w:rPr>
        <w:t xml:space="preserve"> </w:t>
      </w:r>
      <w:proofErr w:type="spellStart"/>
      <w:r w:rsidR="00D250A7" w:rsidRPr="00247000">
        <w:rPr>
          <w:rFonts w:cstheme="minorHAnsi"/>
          <w:lang w:val="en-GB"/>
        </w:rPr>
        <w:t>är</w:t>
      </w:r>
      <w:proofErr w:type="spellEnd"/>
      <w:r w:rsidR="00D250A7" w:rsidRPr="00247000">
        <w:rPr>
          <w:rFonts w:cstheme="minorHAnsi"/>
          <w:lang w:val="en-GB"/>
        </w:rPr>
        <w:t>: Social Work Education.</w:t>
      </w:r>
    </w:p>
    <w:p w14:paraId="150D32D6" w14:textId="77777777" w:rsidR="004122D6" w:rsidRPr="00247000" w:rsidRDefault="004122D6">
      <w:pPr>
        <w:rPr>
          <w:rFonts w:cstheme="minorHAnsi"/>
          <w:lang w:val="en-GB"/>
        </w:rPr>
      </w:pPr>
    </w:p>
    <w:p w14:paraId="3469B72B" w14:textId="77777777" w:rsidR="004122D6" w:rsidRPr="00247000" w:rsidRDefault="004122D6">
      <w:pPr>
        <w:rPr>
          <w:rFonts w:cstheme="minorHAnsi"/>
          <w:lang w:val="en-GB"/>
        </w:rPr>
      </w:pPr>
    </w:p>
    <w:p w14:paraId="0B4FE3AE" w14:textId="5F5D20F9" w:rsidR="004122D6" w:rsidRPr="00247000" w:rsidRDefault="000D418D">
      <w:pPr>
        <w:rPr>
          <w:rFonts w:cstheme="minorHAnsi"/>
          <w:lang w:val="en-GB"/>
        </w:rPr>
      </w:pPr>
      <w:proofErr w:type="spellStart"/>
      <w:r w:rsidRPr="00247000">
        <w:rPr>
          <w:rFonts w:cstheme="minorHAnsi"/>
          <w:lang w:val="en-GB"/>
        </w:rPr>
        <w:t>Varmt</w:t>
      </w:r>
      <w:proofErr w:type="spellEnd"/>
      <w:r w:rsidRPr="00247000">
        <w:rPr>
          <w:rFonts w:cstheme="minorHAnsi"/>
          <w:lang w:val="en-GB"/>
        </w:rPr>
        <w:t xml:space="preserve"> </w:t>
      </w:r>
      <w:proofErr w:type="spellStart"/>
      <w:r w:rsidRPr="00247000">
        <w:rPr>
          <w:rFonts w:cstheme="minorHAnsi"/>
          <w:lang w:val="en-GB"/>
        </w:rPr>
        <w:t>välkommen</w:t>
      </w:r>
      <w:proofErr w:type="spellEnd"/>
      <w:r w:rsidRPr="00247000">
        <w:rPr>
          <w:rFonts w:cstheme="minorHAnsi"/>
          <w:lang w:val="en-GB"/>
        </w:rPr>
        <w:t>!</w:t>
      </w:r>
    </w:p>
    <w:p w14:paraId="74421E1E" w14:textId="4B20F937" w:rsidR="000D418D" w:rsidRPr="00247000" w:rsidRDefault="000D418D">
      <w:pPr>
        <w:rPr>
          <w:rFonts w:cstheme="minorHAnsi"/>
          <w:lang w:val="en-GB"/>
        </w:rPr>
      </w:pPr>
      <w:proofErr w:type="spellStart"/>
      <w:r w:rsidRPr="00247000">
        <w:rPr>
          <w:rFonts w:cstheme="minorHAnsi"/>
          <w:lang w:val="en-GB"/>
        </w:rPr>
        <w:t>Elisabet</w:t>
      </w:r>
      <w:proofErr w:type="spellEnd"/>
      <w:r w:rsidRPr="00247000">
        <w:rPr>
          <w:rFonts w:cstheme="minorHAnsi"/>
          <w:lang w:val="en-GB"/>
        </w:rPr>
        <w:t xml:space="preserve">, Katarina </w:t>
      </w:r>
      <w:proofErr w:type="spellStart"/>
      <w:r w:rsidRPr="00247000">
        <w:rPr>
          <w:rFonts w:cstheme="minorHAnsi"/>
          <w:lang w:val="en-GB"/>
        </w:rPr>
        <w:t>och</w:t>
      </w:r>
      <w:proofErr w:type="spellEnd"/>
      <w:r w:rsidRPr="00247000">
        <w:rPr>
          <w:rFonts w:cstheme="minorHAnsi"/>
          <w:lang w:val="en-GB"/>
        </w:rPr>
        <w:t xml:space="preserve"> Marianne</w:t>
      </w:r>
    </w:p>
    <w:p w14:paraId="2D181B8F" w14:textId="77777777" w:rsidR="000D418D" w:rsidRPr="00247000" w:rsidRDefault="000D418D">
      <w:pPr>
        <w:rPr>
          <w:rFonts w:cstheme="minorHAnsi"/>
          <w:lang w:val="en-GB"/>
        </w:rPr>
      </w:pPr>
    </w:p>
    <w:p w14:paraId="659AB9D6" w14:textId="77777777" w:rsidR="000D418D" w:rsidRPr="00247000" w:rsidRDefault="000D418D">
      <w:pPr>
        <w:rPr>
          <w:rFonts w:cstheme="minorHAnsi"/>
          <w:lang w:val="en-GB"/>
        </w:rPr>
      </w:pPr>
    </w:p>
    <w:p w14:paraId="32EFE60B" w14:textId="77777777" w:rsidR="000D418D" w:rsidRPr="00247000" w:rsidRDefault="000D418D">
      <w:pPr>
        <w:rPr>
          <w:rFonts w:cstheme="minorHAnsi"/>
          <w:lang w:val="en-GB"/>
        </w:rPr>
      </w:pPr>
    </w:p>
    <w:p w14:paraId="69F6C3AB" w14:textId="77777777" w:rsidR="000D418D" w:rsidRPr="00247000" w:rsidRDefault="000D418D">
      <w:pPr>
        <w:rPr>
          <w:rFonts w:cstheme="minorHAnsi"/>
          <w:lang w:val="en-GB"/>
        </w:rPr>
      </w:pPr>
    </w:p>
    <w:p w14:paraId="1066CA89" w14:textId="77777777" w:rsidR="000D418D" w:rsidRPr="00247000" w:rsidRDefault="000D418D">
      <w:pPr>
        <w:rPr>
          <w:rFonts w:cstheme="minorHAnsi"/>
          <w:lang w:val="en-GB"/>
        </w:rPr>
      </w:pPr>
    </w:p>
    <w:p w14:paraId="06A3FC95" w14:textId="4AAF4FE5" w:rsidR="000D418D" w:rsidRPr="00247000" w:rsidRDefault="00D250A7" w:rsidP="00D250A7">
      <w:pPr>
        <w:rPr>
          <w:rFonts w:cstheme="minorHAnsi"/>
          <w:b/>
          <w:bCs/>
          <w:lang w:val="en-GB"/>
        </w:rPr>
      </w:pPr>
      <w:r w:rsidRPr="00247000">
        <w:rPr>
          <w:rFonts w:cstheme="minorHAnsi"/>
          <w:b/>
          <w:bCs/>
          <w:lang w:val="en-GB"/>
        </w:rPr>
        <w:lastRenderedPageBreak/>
        <w:t>Finish</w:t>
      </w:r>
      <w:r w:rsidR="000D418D" w:rsidRPr="00247000">
        <w:rPr>
          <w:rFonts w:cstheme="minorHAnsi"/>
          <w:b/>
          <w:bCs/>
          <w:lang w:val="en-GB"/>
        </w:rPr>
        <w:t xml:space="preserve"> line or starting shot? </w:t>
      </w:r>
      <w:r w:rsidRPr="00247000">
        <w:rPr>
          <w:rFonts w:cstheme="minorHAnsi"/>
          <w:b/>
          <w:bCs/>
          <w:lang w:val="en-GB"/>
        </w:rPr>
        <w:t>– The introduction of a p</w:t>
      </w:r>
      <w:r w:rsidR="000D418D" w:rsidRPr="00247000">
        <w:rPr>
          <w:rFonts w:cstheme="minorHAnsi"/>
          <w:b/>
          <w:bCs/>
          <w:lang w:val="en-GB"/>
        </w:rPr>
        <w:t xml:space="preserve">rofessional </w:t>
      </w:r>
      <w:r w:rsidRPr="00247000">
        <w:rPr>
          <w:rFonts w:cstheme="minorHAnsi"/>
          <w:b/>
          <w:bCs/>
          <w:lang w:val="en-GB"/>
        </w:rPr>
        <w:t>license and Master of Science in Healthcare Counselling: a hope or a threat?</w:t>
      </w:r>
    </w:p>
    <w:p w14:paraId="1EA8C0B5" w14:textId="77777777" w:rsidR="00D250A7" w:rsidRPr="00247000" w:rsidRDefault="00D250A7" w:rsidP="00D250A7">
      <w:pPr>
        <w:rPr>
          <w:rFonts w:cstheme="minorHAnsi"/>
          <w:lang w:val="en-GB"/>
        </w:rPr>
      </w:pPr>
    </w:p>
    <w:p w14:paraId="4BD425B7" w14:textId="77777777" w:rsidR="00D250A7" w:rsidRPr="00247000" w:rsidRDefault="00D250A7" w:rsidP="00D250A7">
      <w:pPr>
        <w:rPr>
          <w:rFonts w:cstheme="minorHAnsi"/>
          <w:lang w:val="en-GB"/>
        </w:rPr>
      </w:pPr>
    </w:p>
    <w:p w14:paraId="2819E09E" w14:textId="1989F641" w:rsidR="00D250A7" w:rsidRPr="00247000" w:rsidRDefault="00D250A7" w:rsidP="00CD7AFE">
      <w:pPr>
        <w:spacing w:line="360" w:lineRule="auto"/>
        <w:rPr>
          <w:rFonts w:cstheme="minorHAnsi"/>
          <w:b/>
          <w:bCs/>
          <w:lang w:val="en-GB"/>
        </w:rPr>
      </w:pPr>
      <w:r w:rsidRPr="00247000">
        <w:rPr>
          <w:rFonts w:cstheme="minorHAnsi"/>
          <w:b/>
          <w:bCs/>
          <w:lang w:val="en-GB"/>
        </w:rPr>
        <w:t>Abstract</w:t>
      </w:r>
    </w:p>
    <w:p w14:paraId="57E9355A" w14:textId="77777777" w:rsidR="00D250A7" w:rsidRPr="00247000" w:rsidRDefault="00D250A7" w:rsidP="00CD7AFE">
      <w:pPr>
        <w:spacing w:line="360" w:lineRule="auto"/>
        <w:rPr>
          <w:rFonts w:cstheme="minorHAnsi"/>
          <w:b/>
          <w:bCs/>
          <w:lang w:val="en-GB"/>
        </w:rPr>
      </w:pPr>
    </w:p>
    <w:p w14:paraId="183263B9" w14:textId="51EB62B5" w:rsidR="00D250A7" w:rsidRPr="00247000" w:rsidRDefault="00D250A7" w:rsidP="00CD7AFE">
      <w:pPr>
        <w:spacing w:line="360" w:lineRule="auto"/>
        <w:rPr>
          <w:rFonts w:cstheme="minorHAnsi"/>
          <w:b/>
          <w:bCs/>
          <w:lang w:val="en-GB"/>
        </w:rPr>
      </w:pPr>
      <w:r w:rsidRPr="00247000">
        <w:rPr>
          <w:rFonts w:cstheme="minorHAnsi"/>
          <w:b/>
          <w:bCs/>
          <w:lang w:val="en-GB"/>
        </w:rPr>
        <w:t xml:space="preserve">Keywords </w:t>
      </w:r>
    </w:p>
    <w:p w14:paraId="1EC3E4AE" w14:textId="2CFA1DA2" w:rsidR="00A2376F" w:rsidRPr="00247000" w:rsidRDefault="00A2376F" w:rsidP="00CD7AFE">
      <w:pPr>
        <w:spacing w:line="360" w:lineRule="auto"/>
        <w:rPr>
          <w:rFonts w:cstheme="minorHAnsi"/>
          <w:lang w:val="en-GB"/>
        </w:rPr>
      </w:pPr>
      <w:r w:rsidRPr="00247000">
        <w:rPr>
          <w:rFonts w:cstheme="minorHAnsi"/>
          <w:lang w:val="en-GB"/>
        </w:rPr>
        <w:t>Health social work, license, education, specialization</w:t>
      </w:r>
    </w:p>
    <w:p w14:paraId="095C988D" w14:textId="77777777" w:rsidR="00D250A7" w:rsidRPr="00247000" w:rsidRDefault="00D250A7" w:rsidP="00CD7AFE">
      <w:pPr>
        <w:spacing w:line="360" w:lineRule="auto"/>
        <w:rPr>
          <w:rFonts w:cstheme="minorHAnsi"/>
          <w:b/>
          <w:bCs/>
          <w:lang w:val="en-GB"/>
        </w:rPr>
      </w:pPr>
    </w:p>
    <w:p w14:paraId="1970653A" w14:textId="22B712A1" w:rsidR="00D250A7" w:rsidRPr="00247000" w:rsidRDefault="00D250A7" w:rsidP="00CD7AFE">
      <w:pPr>
        <w:spacing w:line="360" w:lineRule="auto"/>
        <w:rPr>
          <w:rFonts w:cstheme="minorHAnsi"/>
          <w:b/>
          <w:bCs/>
          <w:lang w:val="en-GB"/>
        </w:rPr>
      </w:pPr>
      <w:r w:rsidRPr="00247000">
        <w:rPr>
          <w:rFonts w:cstheme="minorHAnsi"/>
          <w:b/>
          <w:bCs/>
          <w:lang w:val="en-GB"/>
        </w:rPr>
        <w:t>Introduction</w:t>
      </w:r>
    </w:p>
    <w:p w14:paraId="54C157EE" w14:textId="72DB9139" w:rsidR="00AA25E4" w:rsidRPr="00247000" w:rsidRDefault="00AA25E4" w:rsidP="00CD7AFE">
      <w:pPr>
        <w:spacing w:line="360" w:lineRule="auto"/>
        <w:rPr>
          <w:rFonts w:cstheme="minorHAnsi"/>
          <w:lang w:val="en-GB"/>
        </w:rPr>
      </w:pPr>
      <w:r w:rsidRPr="00247000">
        <w:rPr>
          <w:rFonts w:cstheme="minorHAnsi"/>
          <w:lang w:val="en-GB"/>
        </w:rPr>
        <w:t>In 2019, a licence</w:t>
      </w:r>
      <w:r w:rsidR="00315EC6" w:rsidRPr="00247000">
        <w:rPr>
          <w:rFonts w:cstheme="minorHAnsi"/>
          <w:lang w:val="en-GB"/>
        </w:rPr>
        <w:t xml:space="preserve"> and new title</w:t>
      </w:r>
      <w:r w:rsidRPr="00247000">
        <w:rPr>
          <w:rFonts w:cstheme="minorHAnsi"/>
          <w:lang w:val="en-GB"/>
        </w:rPr>
        <w:t>: “Healthcare Counsellor”,  was introduced for health social workers</w:t>
      </w:r>
      <w:r w:rsidR="00274A20" w:rsidRPr="00247000">
        <w:rPr>
          <w:rFonts w:cstheme="minorHAnsi"/>
          <w:lang w:val="en-GB"/>
        </w:rPr>
        <w:t xml:space="preserve"> (HSWs)</w:t>
      </w:r>
      <w:r w:rsidRPr="00247000">
        <w:rPr>
          <w:rFonts w:cstheme="minorHAnsi"/>
          <w:lang w:val="en-GB"/>
        </w:rPr>
        <w:t xml:space="preserve"> in Sweden. After a transitional period - during which a social worker with five years</w:t>
      </w:r>
      <w:r w:rsidR="00357DEA" w:rsidRPr="00247000">
        <w:rPr>
          <w:rFonts w:cstheme="minorHAnsi"/>
          <w:lang w:val="en-GB"/>
        </w:rPr>
        <w:t xml:space="preserve"> of</w:t>
      </w:r>
      <w:r w:rsidRPr="00247000">
        <w:rPr>
          <w:rFonts w:cstheme="minorHAnsi"/>
          <w:lang w:val="en-GB"/>
        </w:rPr>
        <w:t xml:space="preserve"> working experience in the field, or two years</w:t>
      </w:r>
      <w:r w:rsidR="00357DEA" w:rsidRPr="00247000">
        <w:rPr>
          <w:rFonts w:cstheme="minorHAnsi"/>
          <w:lang w:val="en-GB"/>
        </w:rPr>
        <w:t xml:space="preserve"> of</w:t>
      </w:r>
      <w:r w:rsidRPr="00247000">
        <w:rPr>
          <w:rFonts w:cstheme="minorHAnsi"/>
          <w:lang w:val="en-GB"/>
        </w:rPr>
        <w:t xml:space="preserve"> working experience and further education - a new higher education program is required to get the authority to apply for the licence: a Master of Science in Healthcare Counselling (60 higher education credits).</w:t>
      </w:r>
    </w:p>
    <w:p w14:paraId="395545FB" w14:textId="1C3191FB" w:rsidR="00040BC0" w:rsidRPr="00247000" w:rsidRDefault="00EA14E1" w:rsidP="00965EEC">
      <w:pPr>
        <w:pStyle w:val="Normalwebb"/>
        <w:spacing w:line="360" w:lineRule="auto"/>
        <w:rPr>
          <w:rFonts w:asciiTheme="minorHAnsi" w:hAnsiTheme="minorHAnsi" w:cstheme="minorHAnsi"/>
          <w:color w:val="000000" w:themeColor="text1"/>
          <w:lang w:val="en-GB"/>
        </w:rPr>
      </w:pPr>
      <w:r w:rsidRPr="00247000">
        <w:rPr>
          <w:rFonts w:asciiTheme="minorHAnsi" w:hAnsiTheme="minorHAnsi" w:cstheme="minorHAnsi"/>
          <w:color w:val="000000" w:themeColor="text1"/>
          <w:lang w:val="en-GB"/>
        </w:rPr>
        <w:t>The overarching argument for</w:t>
      </w:r>
      <w:r w:rsidR="00315EC6" w:rsidRPr="00247000">
        <w:rPr>
          <w:rFonts w:asciiTheme="minorHAnsi" w:hAnsiTheme="minorHAnsi" w:cstheme="minorHAnsi"/>
          <w:color w:val="000000" w:themeColor="text1"/>
          <w:lang w:val="en-GB"/>
        </w:rPr>
        <w:t xml:space="preserve"> introducing</w:t>
      </w:r>
      <w:r w:rsidRPr="00247000">
        <w:rPr>
          <w:rFonts w:asciiTheme="minorHAnsi" w:hAnsiTheme="minorHAnsi" w:cstheme="minorHAnsi"/>
          <w:color w:val="000000" w:themeColor="text1"/>
          <w:lang w:val="en-GB"/>
        </w:rPr>
        <w:t xml:space="preserve"> the license, raised by the national authority The </w:t>
      </w:r>
      <w:r w:rsidR="00357DEA" w:rsidRPr="00247000">
        <w:rPr>
          <w:rFonts w:asciiTheme="minorHAnsi" w:hAnsiTheme="minorHAnsi" w:cstheme="minorHAnsi"/>
          <w:color w:val="000000" w:themeColor="text1"/>
          <w:lang w:val="en-GB"/>
        </w:rPr>
        <w:t xml:space="preserve">National Board of Health and Welfare, </w:t>
      </w:r>
      <w:r w:rsidRPr="00247000">
        <w:rPr>
          <w:rFonts w:asciiTheme="minorHAnsi" w:hAnsiTheme="minorHAnsi" w:cstheme="minorHAnsi"/>
          <w:color w:val="000000" w:themeColor="text1"/>
          <w:lang w:val="en-GB"/>
        </w:rPr>
        <w:t>was to enhance patient safety and improve the quality of health social work</w:t>
      </w:r>
      <w:r w:rsidR="00E14AB5" w:rsidRPr="00247000">
        <w:rPr>
          <w:rFonts w:asciiTheme="minorHAnsi" w:hAnsiTheme="minorHAnsi" w:cstheme="minorHAnsi"/>
          <w:color w:val="000000" w:themeColor="text1"/>
          <w:lang w:val="en-GB"/>
        </w:rPr>
        <w:t xml:space="preserve"> (HSW)</w:t>
      </w:r>
      <w:r w:rsidRPr="00247000">
        <w:rPr>
          <w:rFonts w:asciiTheme="minorHAnsi" w:hAnsiTheme="minorHAnsi" w:cstheme="minorHAnsi"/>
          <w:color w:val="000000" w:themeColor="text1"/>
          <w:lang w:val="en-GB"/>
        </w:rPr>
        <w:t xml:space="preserve">. </w:t>
      </w:r>
      <w:r w:rsidR="00AA25E4" w:rsidRPr="00247000">
        <w:rPr>
          <w:rFonts w:asciiTheme="minorHAnsi" w:hAnsiTheme="minorHAnsi" w:cstheme="minorHAnsi"/>
          <w:lang w:val="en-GB"/>
        </w:rPr>
        <w:t xml:space="preserve">The licence is the first </w:t>
      </w:r>
      <w:r w:rsidR="0016318B" w:rsidRPr="00247000">
        <w:rPr>
          <w:rFonts w:asciiTheme="minorHAnsi" w:hAnsiTheme="minorHAnsi" w:cstheme="minorHAnsi"/>
          <w:lang w:val="en-GB"/>
        </w:rPr>
        <w:t>for social workers in Sweden</w:t>
      </w:r>
      <w:r w:rsidR="000022B6" w:rsidRPr="00247000">
        <w:rPr>
          <w:rFonts w:asciiTheme="minorHAnsi" w:hAnsiTheme="minorHAnsi" w:cstheme="minorHAnsi"/>
          <w:lang w:val="en-GB"/>
        </w:rPr>
        <w:t xml:space="preserve"> and</w:t>
      </w:r>
      <w:r w:rsidR="0016318B" w:rsidRPr="00247000">
        <w:rPr>
          <w:rFonts w:asciiTheme="minorHAnsi" w:hAnsiTheme="minorHAnsi" w:cstheme="minorHAnsi"/>
          <w:lang w:val="en-GB"/>
        </w:rPr>
        <w:t xml:space="preserve"> </w:t>
      </w:r>
      <w:r w:rsidR="000022B6" w:rsidRPr="00247000">
        <w:rPr>
          <w:rFonts w:asciiTheme="minorHAnsi" w:hAnsiTheme="minorHAnsi" w:cstheme="minorHAnsi"/>
          <w:lang w:val="en-GB"/>
        </w:rPr>
        <w:t>p</w:t>
      </w:r>
      <w:r w:rsidR="0016318B" w:rsidRPr="00247000">
        <w:rPr>
          <w:rFonts w:asciiTheme="minorHAnsi" w:hAnsiTheme="minorHAnsi" w:cstheme="minorHAnsi"/>
          <w:lang w:val="en-GB"/>
        </w:rPr>
        <w:t>rofessional bodies had</w:t>
      </w:r>
      <w:r w:rsidR="00315EC6" w:rsidRPr="00247000">
        <w:rPr>
          <w:rFonts w:asciiTheme="minorHAnsi" w:hAnsiTheme="minorHAnsi" w:cstheme="minorHAnsi"/>
          <w:lang w:val="en-GB"/>
        </w:rPr>
        <w:t xml:space="preserve"> for </w:t>
      </w:r>
      <w:r w:rsidR="00357DEA" w:rsidRPr="00247000">
        <w:rPr>
          <w:rFonts w:asciiTheme="minorHAnsi" w:hAnsiTheme="minorHAnsi" w:cstheme="minorHAnsi"/>
          <w:lang w:val="en-GB"/>
        </w:rPr>
        <w:t>many years</w:t>
      </w:r>
      <w:r w:rsidR="0016318B" w:rsidRPr="00247000">
        <w:rPr>
          <w:rFonts w:asciiTheme="minorHAnsi" w:hAnsiTheme="minorHAnsi" w:cstheme="minorHAnsi"/>
          <w:lang w:val="en-GB"/>
        </w:rPr>
        <w:t xml:space="preserve"> strived for a licence</w:t>
      </w:r>
      <w:r w:rsidR="000022B6" w:rsidRPr="00247000">
        <w:rPr>
          <w:rFonts w:asciiTheme="minorHAnsi" w:hAnsiTheme="minorHAnsi" w:cstheme="minorHAnsi"/>
          <w:lang w:val="en-GB"/>
        </w:rPr>
        <w:t>. A</w:t>
      </w:r>
      <w:r w:rsidR="0016318B" w:rsidRPr="00247000">
        <w:rPr>
          <w:rFonts w:asciiTheme="minorHAnsi" w:hAnsiTheme="minorHAnsi" w:cstheme="minorHAnsi"/>
          <w:lang w:val="en-GB"/>
        </w:rPr>
        <w:t>mong them</w:t>
      </w:r>
      <w:r w:rsidR="000D1C48" w:rsidRPr="00247000">
        <w:rPr>
          <w:rFonts w:asciiTheme="minorHAnsi" w:hAnsiTheme="minorHAnsi" w:cstheme="minorHAnsi"/>
          <w:lang w:val="en-GB"/>
        </w:rPr>
        <w:t>,</w:t>
      </w:r>
      <w:r w:rsidR="0016318B" w:rsidRPr="00247000">
        <w:rPr>
          <w:rFonts w:asciiTheme="minorHAnsi" w:hAnsiTheme="minorHAnsi" w:cstheme="minorHAnsi"/>
          <w:lang w:val="en-GB"/>
        </w:rPr>
        <w:t xml:space="preserve"> the largest union for social workers in Sweden</w:t>
      </w:r>
      <w:r w:rsidR="005E2E80" w:rsidRPr="00247000">
        <w:rPr>
          <w:rFonts w:asciiTheme="minorHAnsi" w:hAnsiTheme="minorHAnsi" w:cstheme="minorHAnsi"/>
          <w:lang w:val="en-GB"/>
        </w:rPr>
        <w:t>:</w:t>
      </w:r>
      <w:r w:rsidR="0016318B" w:rsidRPr="00247000">
        <w:rPr>
          <w:rFonts w:asciiTheme="minorHAnsi" w:hAnsiTheme="minorHAnsi" w:cstheme="minorHAnsi"/>
          <w:lang w:val="en-GB"/>
        </w:rPr>
        <w:t xml:space="preserve"> SSR, and the largest</w:t>
      </w:r>
      <w:r w:rsidR="005E2E80" w:rsidRPr="00247000">
        <w:rPr>
          <w:rFonts w:asciiTheme="minorHAnsi" w:hAnsiTheme="minorHAnsi" w:cstheme="minorHAnsi"/>
          <w:lang w:val="en-GB"/>
        </w:rPr>
        <w:t xml:space="preserve"> non-profit</w:t>
      </w:r>
      <w:r w:rsidR="0016318B" w:rsidRPr="00247000">
        <w:rPr>
          <w:rFonts w:asciiTheme="minorHAnsi" w:hAnsiTheme="minorHAnsi" w:cstheme="minorHAnsi"/>
          <w:lang w:val="en-GB"/>
        </w:rPr>
        <w:t xml:space="preserve"> </w:t>
      </w:r>
      <w:r w:rsidR="005E2E80" w:rsidRPr="00247000">
        <w:rPr>
          <w:rFonts w:asciiTheme="minorHAnsi" w:hAnsiTheme="minorHAnsi" w:cstheme="minorHAnsi"/>
          <w:lang w:val="en-GB"/>
        </w:rPr>
        <w:t xml:space="preserve">association for health social workers: Svensk Kuratorsförening. </w:t>
      </w:r>
      <w:r w:rsidR="00040BC0" w:rsidRPr="00247000">
        <w:rPr>
          <w:rFonts w:asciiTheme="minorHAnsi" w:hAnsiTheme="minorHAnsi" w:cstheme="minorHAnsi"/>
          <w:lang w:val="en-GB"/>
        </w:rPr>
        <w:t>The arguments raised were varied</w:t>
      </w:r>
      <w:r w:rsidR="00315EC6" w:rsidRPr="00247000">
        <w:rPr>
          <w:rFonts w:asciiTheme="minorHAnsi" w:hAnsiTheme="minorHAnsi" w:cstheme="minorHAnsi"/>
          <w:lang w:val="en-GB"/>
        </w:rPr>
        <w:t xml:space="preserve">. </w:t>
      </w:r>
      <w:r w:rsidR="00040BC0" w:rsidRPr="00247000">
        <w:rPr>
          <w:rFonts w:asciiTheme="minorHAnsi" w:hAnsiTheme="minorHAnsi" w:cstheme="minorHAnsi"/>
          <w:lang w:val="en-GB"/>
        </w:rPr>
        <w:t>The union chairman of SSR at the time</w:t>
      </w:r>
      <w:r w:rsidR="00040BC0" w:rsidRPr="00247000">
        <w:rPr>
          <w:rFonts w:asciiTheme="minorHAnsi" w:hAnsiTheme="minorHAnsi" w:cstheme="minorHAnsi"/>
          <w:color w:val="000000" w:themeColor="text1"/>
          <w:lang w:val="en-GB"/>
        </w:rPr>
        <w:t xml:space="preserve"> called the decision to grant the license “a positive development for the profession”, and added that she was “really happy, for the sake of the members, but also from a perspective of patient s</w:t>
      </w:r>
      <w:r w:rsidR="00315EC6" w:rsidRPr="00247000">
        <w:rPr>
          <w:rFonts w:asciiTheme="minorHAnsi" w:hAnsiTheme="minorHAnsi" w:cstheme="minorHAnsi"/>
          <w:color w:val="000000" w:themeColor="text1"/>
          <w:lang w:val="en-GB"/>
        </w:rPr>
        <w:t>afe</w:t>
      </w:r>
      <w:r w:rsidR="00040BC0" w:rsidRPr="00247000">
        <w:rPr>
          <w:rFonts w:asciiTheme="minorHAnsi" w:hAnsiTheme="minorHAnsi" w:cstheme="minorHAnsi"/>
          <w:color w:val="000000" w:themeColor="text1"/>
          <w:lang w:val="en-GB"/>
        </w:rPr>
        <w:t>ty”.</w:t>
      </w:r>
      <w:r w:rsidR="00040BC0" w:rsidRPr="00247000">
        <w:rPr>
          <w:rStyle w:val="Fotnotsreferens"/>
          <w:rFonts w:asciiTheme="minorHAnsi" w:hAnsiTheme="minorHAnsi" w:cstheme="minorHAnsi"/>
          <w:color w:val="000000" w:themeColor="text1"/>
          <w:lang w:val="en-GB"/>
        </w:rPr>
        <w:t xml:space="preserve"> </w:t>
      </w:r>
      <w:r w:rsidR="00040BC0" w:rsidRPr="00247000">
        <w:rPr>
          <w:rStyle w:val="Fotnotsreferens"/>
          <w:rFonts w:asciiTheme="minorHAnsi" w:hAnsiTheme="minorHAnsi" w:cstheme="minorHAnsi"/>
          <w:color w:val="000000" w:themeColor="text1"/>
          <w:lang w:val="en-GB"/>
        </w:rPr>
        <w:footnoteReference w:id="1"/>
      </w:r>
      <w:r w:rsidR="00FA18AD" w:rsidRPr="00247000">
        <w:rPr>
          <w:rStyle w:val="Fotnotsreferens"/>
          <w:rFonts w:asciiTheme="minorHAnsi" w:hAnsiTheme="minorHAnsi" w:cstheme="minorHAnsi"/>
          <w:color w:val="000000" w:themeColor="text1"/>
          <w:lang w:val="en-GB"/>
        </w:rPr>
        <w:t xml:space="preserve"> </w:t>
      </w:r>
      <w:r w:rsidR="00FA18AD" w:rsidRPr="00247000">
        <w:rPr>
          <w:rFonts w:asciiTheme="minorHAnsi" w:hAnsiTheme="minorHAnsi" w:cstheme="minorHAnsi"/>
          <w:color w:val="000000" w:themeColor="text1"/>
          <w:lang w:val="en-GB"/>
        </w:rPr>
        <w:t xml:space="preserve">The development manager of the same union stated that the license, “in itself is a guarantee that the </w:t>
      </w:r>
      <w:r w:rsidR="00274A20" w:rsidRPr="00247000">
        <w:rPr>
          <w:rFonts w:asciiTheme="minorHAnsi" w:hAnsiTheme="minorHAnsi" w:cstheme="minorHAnsi"/>
          <w:color w:val="000000" w:themeColor="text1"/>
          <w:lang w:val="en-GB"/>
        </w:rPr>
        <w:t>work</w:t>
      </w:r>
      <w:r w:rsidR="00FA18AD" w:rsidRPr="00247000">
        <w:rPr>
          <w:rFonts w:asciiTheme="minorHAnsi" w:hAnsiTheme="minorHAnsi" w:cstheme="minorHAnsi"/>
          <w:color w:val="000000" w:themeColor="text1"/>
          <w:lang w:val="en-GB"/>
        </w:rPr>
        <w:t xml:space="preserve"> is </w:t>
      </w:r>
      <w:r w:rsidR="00590417" w:rsidRPr="00247000">
        <w:rPr>
          <w:rFonts w:asciiTheme="minorHAnsi" w:hAnsiTheme="minorHAnsi" w:cstheme="minorHAnsi"/>
          <w:color w:val="000000" w:themeColor="text1"/>
          <w:lang w:val="en-GB"/>
        </w:rPr>
        <w:t>performed</w:t>
      </w:r>
      <w:r w:rsidR="00FA18AD" w:rsidRPr="00247000">
        <w:rPr>
          <w:rFonts w:asciiTheme="minorHAnsi" w:hAnsiTheme="minorHAnsi" w:cstheme="minorHAnsi"/>
          <w:color w:val="000000" w:themeColor="text1"/>
          <w:lang w:val="en-GB"/>
        </w:rPr>
        <w:t xml:space="preserve"> based on research and best practices”.</w:t>
      </w:r>
      <w:r w:rsidR="00FA18AD" w:rsidRPr="00247000">
        <w:rPr>
          <w:rStyle w:val="Fotnotsreferens"/>
          <w:rFonts w:asciiTheme="minorHAnsi" w:hAnsiTheme="minorHAnsi" w:cstheme="minorHAnsi"/>
          <w:color w:val="000000" w:themeColor="text1"/>
          <w:lang w:val="en-GB"/>
        </w:rPr>
        <w:footnoteReference w:id="2"/>
      </w:r>
      <w:r w:rsidR="00FA18AD" w:rsidRPr="00247000">
        <w:rPr>
          <w:rFonts w:asciiTheme="minorHAnsi" w:hAnsiTheme="minorHAnsi" w:cstheme="minorHAnsi"/>
          <w:color w:val="000000" w:themeColor="text1"/>
          <w:lang w:val="en-GB"/>
        </w:rPr>
        <w:t xml:space="preserve">  </w:t>
      </w:r>
      <w:r w:rsidR="00040BC0" w:rsidRPr="00247000">
        <w:rPr>
          <w:rFonts w:asciiTheme="minorHAnsi" w:hAnsiTheme="minorHAnsi" w:cstheme="minorHAnsi"/>
          <w:color w:val="000000" w:themeColor="text1"/>
          <w:lang w:val="en-GB"/>
        </w:rPr>
        <w:t xml:space="preserve"> The chairman of </w:t>
      </w:r>
      <w:r w:rsidR="00040BC0" w:rsidRPr="00247000">
        <w:rPr>
          <w:rFonts w:asciiTheme="minorHAnsi" w:hAnsiTheme="minorHAnsi" w:cstheme="minorHAnsi"/>
          <w:lang w:val="en-GB"/>
        </w:rPr>
        <w:t>Svensk Kuratorsförening</w:t>
      </w:r>
      <w:r w:rsidR="005C4461" w:rsidRPr="00247000">
        <w:rPr>
          <w:rFonts w:asciiTheme="minorHAnsi" w:hAnsiTheme="minorHAnsi" w:cstheme="minorHAnsi"/>
          <w:lang w:val="en-GB"/>
        </w:rPr>
        <w:t xml:space="preserve"> stated that</w:t>
      </w:r>
      <w:r w:rsidR="005C4461" w:rsidRPr="00247000">
        <w:rPr>
          <w:rFonts w:asciiTheme="minorHAnsi" w:hAnsiTheme="minorHAnsi" w:cstheme="minorHAnsi"/>
          <w:color w:val="000000" w:themeColor="text1"/>
          <w:lang w:val="en-GB"/>
        </w:rPr>
        <w:t xml:space="preserve"> the organizations´ ”hope is that requiring a license can have the effect of raising the </w:t>
      </w:r>
      <w:r w:rsidR="00590417" w:rsidRPr="00247000">
        <w:rPr>
          <w:rFonts w:asciiTheme="minorHAnsi" w:hAnsiTheme="minorHAnsi" w:cstheme="minorHAnsi"/>
          <w:color w:val="000000" w:themeColor="text1"/>
          <w:lang w:val="en-GB"/>
        </w:rPr>
        <w:t>average</w:t>
      </w:r>
      <w:r w:rsidR="005C4461" w:rsidRPr="00247000">
        <w:rPr>
          <w:rFonts w:asciiTheme="minorHAnsi" w:hAnsiTheme="minorHAnsi" w:cstheme="minorHAnsi"/>
          <w:color w:val="000000" w:themeColor="text1"/>
          <w:lang w:val="en-GB"/>
        </w:rPr>
        <w:t xml:space="preserve"> </w:t>
      </w:r>
      <w:r w:rsidR="00590417" w:rsidRPr="00247000">
        <w:rPr>
          <w:rFonts w:asciiTheme="minorHAnsi" w:hAnsiTheme="minorHAnsi" w:cstheme="minorHAnsi"/>
          <w:color w:val="000000" w:themeColor="text1"/>
          <w:lang w:val="en-GB"/>
        </w:rPr>
        <w:t>salary</w:t>
      </w:r>
      <w:r w:rsidR="005C4461" w:rsidRPr="00247000">
        <w:rPr>
          <w:rFonts w:asciiTheme="minorHAnsi" w:hAnsiTheme="minorHAnsi" w:cstheme="minorHAnsi"/>
          <w:color w:val="000000" w:themeColor="text1"/>
          <w:lang w:val="en-GB"/>
        </w:rPr>
        <w:t xml:space="preserve"> of health social workers and that that health social workers will get the recognition of being the experts on psychosocial aspects of/in health care”.</w:t>
      </w:r>
      <w:r w:rsidR="005C4461" w:rsidRPr="00247000">
        <w:rPr>
          <w:rStyle w:val="Fotnotsreferens"/>
          <w:rFonts w:asciiTheme="minorHAnsi" w:hAnsiTheme="minorHAnsi" w:cstheme="minorHAnsi"/>
          <w:color w:val="000000" w:themeColor="text1"/>
          <w:lang w:val="en-GB"/>
        </w:rPr>
        <w:t xml:space="preserve"> </w:t>
      </w:r>
      <w:r w:rsidR="005C4461" w:rsidRPr="00247000">
        <w:rPr>
          <w:rStyle w:val="Fotnotsreferens"/>
          <w:rFonts w:asciiTheme="minorHAnsi" w:hAnsiTheme="minorHAnsi" w:cstheme="minorHAnsi"/>
          <w:color w:val="000000" w:themeColor="text1"/>
          <w:lang w:val="en-GB"/>
        </w:rPr>
        <w:footnoteReference w:id="3"/>
      </w:r>
      <w:r w:rsidR="00040BC0" w:rsidRPr="00247000">
        <w:rPr>
          <w:rFonts w:asciiTheme="minorHAnsi" w:hAnsiTheme="minorHAnsi" w:cstheme="minorHAnsi"/>
          <w:color w:val="000000" w:themeColor="text1"/>
          <w:lang w:val="en-GB"/>
        </w:rPr>
        <w:t xml:space="preserve">  </w:t>
      </w:r>
      <w:r w:rsidR="004038A4" w:rsidRPr="00247000">
        <w:rPr>
          <w:rFonts w:asciiTheme="minorHAnsi" w:hAnsiTheme="minorHAnsi" w:cstheme="minorHAnsi"/>
          <w:color w:val="000000" w:themeColor="text1"/>
          <w:lang w:val="en-GB"/>
        </w:rPr>
        <w:t xml:space="preserve">The motives for stiving for a </w:t>
      </w:r>
      <w:r w:rsidR="00F71501" w:rsidRPr="00247000">
        <w:rPr>
          <w:rFonts w:asciiTheme="minorHAnsi" w:hAnsiTheme="minorHAnsi" w:cstheme="minorHAnsi"/>
          <w:color w:val="000000" w:themeColor="text1"/>
          <w:lang w:val="en-GB"/>
        </w:rPr>
        <w:t>license</w:t>
      </w:r>
      <w:r w:rsidR="004038A4" w:rsidRPr="00247000">
        <w:rPr>
          <w:rFonts w:asciiTheme="minorHAnsi" w:hAnsiTheme="minorHAnsi" w:cstheme="minorHAnsi"/>
          <w:color w:val="000000" w:themeColor="text1"/>
          <w:lang w:val="en-GB"/>
        </w:rPr>
        <w:t xml:space="preserve"> can </w:t>
      </w:r>
      <w:r w:rsidR="004038A4" w:rsidRPr="00247000">
        <w:rPr>
          <w:rFonts w:asciiTheme="minorHAnsi" w:hAnsiTheme="minorHAnsi" w:cstheme="minorHAnsi"/>
          <w:color w:val="000000" w:themeColor="text1"/>
          <w:lang w:val="en-GB"/>
        </w:rPr>
        <w:lastRenderedPageBreak/>
        <w:t xml:space="preserve">hence be understood </w:t>
      </w:r>
      <w:r w:rsidR="004038A4" w:rsidRPr="00247000">
        <w:rPr>
          <w:rFonts w:asciiTheme="minorHAnsi" w:hAnsiTheme="minorHAnsi" w:cstheme="minorHAnsi"/>
          <w:lang w:val="en-GB"/>
        </w:rPr>
        <w:t>as related to a professional self-interest, as well as to</w:t>
      </w:r>
      <w:r w:rsidR="000D1C48" w:rsidRPr="00247000">
        <w:rPr>
          <w:rFonts w:asciiTheme="minorHAnsi" w:hAnsiTheme="minorHAnsi" w:cstheme="minorHAnsi"/>
          <w:lang w:val="en-GB"/>
        </w:rPr>
        <w:t xml:space="preserve"> enhanced</w:t>
      </w:r>
      <w:r w:rsidR="004038A4" w:rsidRPr="00247000">
        <w:rPr>
          <w:rFonts w:asciiTheme="minorHAnsi" w:hAnsiTheme="minorHAnsi" w:cstheme="minorHAnsi"/>
          <w:lang w:val="en-GB"/>
        </w:rPr>
        <w:t xml:space="preserve"> patient safety and the securement of professional knowledge.</w:t>
      </w:r>
    </w:p>
    <w:p w14:paraId="71DC5BFF" w14:textId="4DB015BF" w:rsidR="00D250A7" w:rsidRPr="00247000" w:rsidRDefault="000D1C48" w:rsidP="00CD7AFE">
      <w:pPr>
        <w:spacing w:line="360" w:lineRule="auto"/>
        <w:rPr>
          <w:rFonts w:cstheme="minorHAnsi"/>
          <w:lang w:val="en-GB"/>
        </w:rPr>
      </w:pPr>
      <w:r w:rsidRPr="00247000">
        <w:rPr>
          <w:rFonts w:cstheme="minorHAnsi"/>
          <w:lang w:val="en-GB"/>
        </w:rPr>
        <w:t>Though</w:t>
      </w:r>
      <w:r w:rsidR="00965EEC" w:rsidRPr="00247000">
        <w:rPr>
          <w:rFonts w:cstheme="minorHAnsi"/>
          <w:lang w:val="en-GB"/>
        </w:rPr>
        <w:t xml:space="preserve"> </w:t>
      </w:r>
      <w:r w:rsidR="00274A20" w:rsidRPr="00247000">
        <w:rPr>
          <w:rFonts w:cstheme="minorHAnsi"/>
          <w:lang w:val="en-GB"/>
        </w:rPr>
        <w:t>HSW</w:t>
      </w:r>
      <w:r w:rsidR="00965EEC" w:rsidRPr="00247000">
        <w:rPr>
          <w:rFonts w:cstheme="minorHAnsi"/>
          <w:lang w:val="en-GB"/>
        </w:rPr>
        <w:t>s were found to</w:t>
      </w:r>
      <w:r w:rsidRPr="00247000">
        <w:rPr>
          <w:rFonts w:cstheme="minorHAnsi"/>
          <w:lang w:val="en-GB"/>
        </w:rPr>
        <w:t xml:space="preserve"> already</w:t>
      </w:r>
      <w:r w:rsidR="00965EEC" w:rsidRPr="00247000">
        <w:rPr>
          <w:rFonts w:cstheme="minorHAnsi"/>
          <w:lang w:val="en-GB"/>
        </w:rPr>
        <w:t xml:space="preserve"> meet the requirements for a license, related to educational level and treatment responsibility,</w:t>
      </w:r>
      <w:r w:rsidR="000022B6" w:rsidRPr="00247000">
        <w:rPr>
          <w:rFonts w:cstheme="minorHAnsi"/>
          <w:lang w:val="en-GB"/>
        </w:rPr>
        <w:t xml:space="preserve"> </w:t>
      </w:r>
      <w:r w:rsidR="00315EC6" w:rsidRPr="00247000">
        <w:rPr>
          <w:rFonts w:cstheme="minorHAnsi"/>
          <w:lang w:val="en-GB"/>
        </w:rPr>
        <w:t>the social work bachelor programs in Sweden were found not</w:t>
      </w:r>
      <w:r w:rsidR="00357DEA" w:rsidRPr="00247000">
        <w:rPr>
          <w:rFonts w:cstheme="minorHAnsi"/>
          <w:lang w:val="en-GB"/>
        </w:rPr>
        <w:t xml:space="preserve"> to</w:t>
      </w:r>
      <w:r w:rsidR="00315EC6" w:rsidRPr="00247000">
        <w:rPr>
          <w:rFonts w:cstheme="minorHAnsi"/>
          <w:lang w:val="en-GB"/>
        </w:rPr>
        <w:t xml:space="preserve"> prepare students for</w:t>
      </w:r>
      <w:r w:rsidR="00E14AB5" w:rsidRPr="00247000">
        <w:rPr>
          <w:rFonts w:cstheme="minorHAnsi"/>
          <w:lang w:val="en-GB"/>
        </w:rPr>
        <w:t xml:space="preserve"> </w:t>
      </w:r>
      <w:r w:rsidR="00274A20" w:rsidRPr="00247000">
        <w:rPr>
          <w:rFonts w:cstheme="minorHAnsi"/>
          <w:lang w:val="en-GB"/>
        </w:rPr>
        <w:t>HSW</w:t>
      </w:r>
      <w:r w:rsidR="004038A4" w:rsidRPr="00247000">
        <w:rPr>
          <w:rFonts w:cstheme="minorHAnsi"/>
          <w:lang w:val="en-GB"/>
        </w:rPr>
        <w:t>,</w:t>
      </w:r>
      <w:r w:rsidR="00315EC6" w:rsidRPr="00247000">
        <w:rPr>
          <w:rFonts w:cstheme="minorHAnsi"/>
          <w:lang w:val="en-GB"/>
        </w:rPr>
        <w:t xml:space="preserve"> why the decision to introduce </w:t>
      </w:r>
      <w:r w:rsidR="004038A4" w:rsidRPr="00247000">
        <w:rPr>
          <w:rFonts w:cstheme="minorHAnsi"/>
          <w:lang w:val="en-GB"/>
        </w:rPr>
        <w:t>the</w:t>
      </w:r>
      <w:r w:rsidR="00315EC6" w:rsidRPr="00247000">
        <w:rPr>
          <w:rFonts w:cstheme="minorHAnsi"/>
          <w:lang w:val="en-GB"/>
        </w:rPr>
        <w:t xml:space="preserve"> license was accompanied by a</w:t>
      </w:r>
      <w:r w:rsidR="000022B6" w:rsidRPr="00247000">
        <w:rPr>
          <w:rFonts w:cstheme="minorHAnsi"/>
          <w:lang w:val="en-GB"/>
        </w:rPr>
        <w:t xml:space="preserve"> decision to require a one-year Master </w:t>
      </w:r>
      <w:r w:rsidR="002E1C3A" w:rsidRPr="00247000">
        <w:rPr>
          <w:rFonts w:cstheme="minorHAnsi"/>
          <w:lang w:val="en-GB"/>
        </w:rPr>
        <w:t>of Science</w:t>
      </w:r>
      <w:r w:rsidR="00E65217" w:rsidRPr="00247000">
        <w:rPr>
          <w:rFonts w:cstheme="minorHAnsi"/>
          <w:lang w:val="en-GB"/>
        </w:rPr>
        <w:t xml:space="preserve"> </w:t>
      </w:r>
      <w:r w:rsidR="00E65217" w:rsidRPr="00247000">
        <w:rPr>
          <w:rFonts w:cstheme="minorHAnsi"/>
          <w:color w:val="000000" w:themeColor="text1"/>
          <w:lang w:val="en-GB"/>
        </w:rPr>
        <w:t>(Socialstyre</w:t>
      </w:r>
      <w:r w:rsidR="00357DEA" w:rsidRPr="00247000">
        <w:rPr>
          <w:rFonts w:cstheme="minorHAnsi"/>
          <w:color w:val="000000" w:themeColor="text1"/>
          <w:lang w:val="en-GB"/>
        </w:rPr>
        <w:t>l</w:t>
      </w:r>
      <w:r w:rsidR="00E65217" w:rsidRPr="00247000">
        <w:rPr>
          <w:rFonts w:cstheme="minorHAnsi"/>
          <w:color w:val="000000" w:themeColor="text1"/>
          <w:lang w:val="en-GB"/>
        </w:rPr>
        <w:t>sen 2014, Universitetskanslersämbetet 2017)</w:t>
      </w:r>
      <w:r w:rsidR="000022B6" w:rsidRPr="00247000">
        <w:rPr>
          <w:rFonts w:cstheme="minorHAnsi"/>
          <w:lang w:val="en-GB"/>
        </w:rPr>
        <w:t>. T</w:t>
      </w:r>
      <w:r w:rsidR="00CD7AFE" w:rsidRPr="00247000">
        <w:rPr>
          <w:rFonts w:cstheme="minorHAnsi"/>
          <w:lang w:val="en-GB"/>
        </w:rPr>
        <w:t>he</w:t>
      </w:r>
      <w:r w:rsidR="005A363B" w:rsidRPr="00247000">
        <w:rPr>
          <w:rFonts w:cstheme="minorHAnsi"/>
          <w:lang w:val="en-GB"/>
        </w:rPr>
        <w:t>se</w:t>
      </w:r>
      <w:r w:rsidR="00CD7AFE" w:rsidRPr="00247000">
        <w:rPr>
          <w:rFonts w:cstheme="minorHAnsi"/>
          <w:lang w:val="en-GB"/>
        </w:rPr>
        <w:t xml:space="preserve"> Master program</w:t>
      </w:r>
      <w:r w:rsidR="002E1C3A" w:rsidRPr="00247000">
        <w:rPr>
          <w:rFonts w:cstheme="minorHAnsi"/>
          <w:lang w:val="en-GB"/>
        </w:rPr>
        <w:t>s</w:t>
      </w:r>
      <w:r w:rsidR="005A363B" w:rsidRPr="00247000">
        <w:rPr>
          <w:rFonts w:cstheme="minorHAnsi"/>
          <w:lang w:val="en-GB"/>
        </w:rPr>
        <w:t>,</w:t>
      </w:r>
      <w:r w:rsidR="000022B6" w:rsidRPr="00247000">
        <w:rPr>
          <w:rFonts w:cstheme="minorHAnsi"/>
          <w:lang w:val="en-GB"/>
        </w:rPr>
        <w:t xml:space="preserve"> that are now emerging</w:t>
      </w:r>
      <w:r w:rsidR="004038A4" w:rsidRPr="00247000">
        <w:rPr>
          <w:rFonts w:cstheme="minorHAnsi"/>
          <w:lang w:val="en-GB"/>
        </w:rPr>
        <w:t xml:space="preserve"> at </w:t>
      </w:r>
      <w:r w:rsidR="005A363B" w:rsidRPr="00247000">
        <w:rPr>
          <w:rFonts w:cstheme="minorHAnsi"/>
          <w:lang w:val="en-GB"/>
        </w:rPr>
        <w:t>several</w:t>
      </w:r>
      <w:r w:rsidR="004038A4" w:rsidRPr="00247000">
        <w:rPr>
          <w:rFonts w:cstheme="minorHAnsi"/>
          <w:lang w:val="en-GB"/>
        </w:rPr>
        <w:t xml:space="preserve"> Universities</w:t>
      </w:r>
      <w:r w:rsidR="005A363B" w:rsidRPr="00247000">
        <w:rPr>
          <w:rFonts w:cstheme="minorHAnsi"/>
          <w:lang w:val="en-GB"/>
        </w:rPr>
        <w:t>,</w:t>
      </w:r>
      <w:r w:rsidR="000022B6" w:rsidRPr="00247000">
        <w:rPr>
          <w:rFonts w:cstheme="minorHAnsi"/>
          <w:lang w:val="en-GB"/>
        </w:rPr>
        <w:t xml:space="preserve"> are</w:t>
      </w:r>
      <w:r w:rsidR="00CD7AFE" w:rsidRPr="00247000">
        <w:rPr>
          <w:rFonts w:cstheme="minorHAnsi"/>
          <w:lang w:val="en-GB"/>
        </w:rPr>
        <w:t xml:space="preserve"> the first higher education program</w:t>
      </w:r>
      <w:r w:rsidR="000022B6" w:rsidRPr="00247000">
        <w:rPr>
          <w:rFonts w:cstheme="minorHAnsi"/>
          <w:lang w:val="en-GB"/>
        </w:rPr>
        <w:t>s in Sweden</w:t>
      </w:r>
      <w:r w:rsidR="00CD7AFE" w:rsidRPr="00247000">
        <w:rPr>
          <w:rFonts w:cstheme="minorHAnsi"/>
          <w:lang w:val="en-GB"/>
        </w:rPr>
        <w:t xml:space="preserve"> specializing social workers in relation to a specific work title. </w:t>
      </w:r>
    </w:p>
    <w:p w14:paraId="120BDE85" w14:textId="77777777" w:rsidR="000022B6" w:rsidRPr="00247000" w:rsidRDefault="000022B6" w:rsidP="00CD7AFE">
      <w:pPr>
        <w:spacing w:line="360" w:lineRule="auto"/>
        <w:rPr>
          <w:rFonts w:cstheme="minorHAnsi"/>
          <w:lang w:val="en-GB"/>
        </w:rPr>
      </w:pPr>
    </w:p>
    <w:p w14:paraId="641DA6FE" w14:textId="7B3C5BE2" w:rsidR="000022B6" w:rsidRPr="00247000" w:rsidRDefault="000022B6" w:rsidP="00CD7AFE">
      <w:pPr>
        <w:spacing w:line="360" w:lineRule="auto"/>
        <w:rPr>
          <w:rFonts w:cstheme="minorHAnsi"/>
          <w:lang w:val="en-GB"/>
        </w:rPr>
      </w:pPr>
      <w:r w:rsidRPr="00247000">
        <w:rPr>
          <w:rFonts w:cstheme="minorHAnsi"/>
          <w:lang w:val="en-GB"/>
        </w:rPr>
        <w:t>The licence</w:t>
      </w:r>
      <w:r w:rsidR="00FC1976" w:rsidRPr="00247000">
        <w:rPr>
          <w:rFonts w:cstheme="minorHAnsi"/>
          <w:lang w:val="en-GB"/>
        </w:rPr>
        <w:t xml:space="preserve"> and</w:t>
      </w:r>
      <w:r w:rsidR="000D1C48" w:rsidRPr="00247000">
        <w:rPr>
          <w:rFonts w:cstheme="minorHAnsi"/>
          <w:lang w:val="en-GB"/>
        </w:rPr>
        <w:t xml:space="preserve"> the</w:t>
      </w:r>
      <w:r w:rsidR="00FC1976" w:rsidRPr="00247000">
        <w:rPr>
          <w:rFonts w:cstheme="minorHAnsi"/>
          <w:lang w:val="en-GB"/>
        </w:rPr>
        <w:t xml:space="preserve"> </w:t>
      </w:r>
      <w:r w:rsidR="002E1C3A" w:rsidRPr="00247000">
        <w:rPr>
          <w:rFonts w:cstheme="minorHAnsi"/>
          <w:lang w:val="en-GB"/>
        </w:rPr>
        <w:t>Master</w:t>
      </w:r>
      <w:r w:rsidRPr="00247000">
        <w:rPr>
          <w:rFonts w:cstheme="minorHAnsi"/>
          <w:lang w:val="en-GB"/>
        </w:rPr>
        <w:t xml:space="preserve"> can be regarded as professional stepping stone</w:t>
      </w:r>
      <w:r w:rsidR="00FC1976" w:rsidRPr="00247000">
        <w:rPr>
          <w:rFonts w:cstheme="minorHAnsi"/>
          <w:lang w:val="en-GB"/>
        </w:rPr>
        <w:t>s</w:t>
      </w:r>
      <w:r w:rsidRPr="00247000">
        <w:rPr>
          <w:rFonts w:cstheme="minorHAnsi"/>
          <w:lang w:val="en-GB"/>
        </w:rPr>
        <w:t xml:space="preserve"> for </w:t>
      </w:r>
      <w:r w:rsidR="00274A20" w:rsidRPr="00247000">
        <w:rPr>
          <w:rFonts w:cstheme="minorHAnsi"/>
          <w:lang w:val="en-GB"/>
        </w:rPr>
        <w:t>HSW(s)</w:t>
      </w:r>
      <w:r w:rsidRPr="00247000">
        <w:rPr>
          <w:rFonts w:cstheme="minorHAnsi"/>
          <w:lang w:val="en-GB"/>
        </w:rPr>
        <w:t>. However, the</w:t>
      </w:r>
      <w:r w:rsidR="004038A4" w:rsidRPr="00247000">
        <w:rPr>
          <w:rFonts w:cstheme="minorHAnsi"/>
          <w:lang w:val="en-GB"/>
        </w:rPr>
        <w:t>se changes and their</w:t>
      </w:r>
      <w:r w:rsidRPr="00247000">
        <w:rPr>
          <w:rFonts w:cstheme="minorHAnsi"/>
          <w:lang w:val="en-GB"/>
        </w:rPr>
        <w:t xml:space="preserve"> effects need to be further examined. This article is part of a larger research project aiming at investigating and </w:t>
      </w:r>
      <w:r w:rsidR="00FB467B" w:rsidRPr="00247000">
        <w:rPr>
          <w:rFonts w:cstheme="minorHAnsi"/>
          <w:lang w:val="en-GB"/>
        </w:rPr>
        <w:t>analysing</w:t>
      </w:r>
      <w:r w:rsidRPr="00247000">
        <w:rPr>
          <w:rFonts w:cstheme="minorHAnsi"/>
          <w:lang w:val="en-GB"/>
        </w:rPr>
        <w:t xml:space="preserve"> how the </w:t>
      </w:r>
      <w:r w:rsidR="00546BC0" w:rsidRPr="00247000">
        <w:rPr>
          <w:rFonts w:cstheme="minorHAnsi"/>
          <w:lang w:val="en-GB"/>
        </w:rPr>
        <w:t>license</w:t>
      </w:r>
      <w:r w:rsidRPr="00247000">
        <w:rPr>
          <w:rFonts w:cstheme="minorHAnsi"/>
          <w:lang w:val="en-GB"/>
        </w:rPr>
        <w:t xml:space="preserve"> and </w:t>
      </w:r>
      <w:r w:rsidR="00546BC0" w:rsidRPr="00247000">
        <w:rPr>
          <w:rFonts w:cstheme="minorHAnsi"/>
          <w:lang w:val="en-GB"/>
        </w:rPr>
        <w:t>required Master</w:t>
      </w:r>
      <w:r w:rsidR="002E1C3A" w:rsidRPr="00247000">
        <w:rPr>
          <w:rFonts w:cstheme="minorHAnsi"/>
          <w:lang w:val="en-GB"/>
        </w:rPr>
        <w:t xml:space="preserve"> of Science</w:t>
      </w:r>
      <w:r w:rsidR="00546BC0" w:rsidRPr="00247000">
        <w:rPr>
          <w:rFonts w:cstheme="minorHAnsi"/>
          <w:lang w:val="en-GB"/>
        </w:rPr>
        <w:t xml:space="preserve"> have </w:t>
      </w:r>
      <w:r w:rsidR="000D1C48" w:rsidRPr="00247000">
        <w:rPr>
          <w:rFonts w:cstheme="minorHAnsi"/>
          <w:lang w:val="en-GB"/>
        </w:rPr>
        <w:t>affected</w:t>
      </w:r>
      <w:r w:rsidR="00546BC0" w:rsidRPr="00247000">
        <w:rPr>
          <w:rFonts w:cstheme="minorHAnsi"/>
          <w:lang w:val="en-GB"/>
        </w:rPr>
        <w:t xml:space="preserve"> the knowledge field, as well as the terms and conditions for the profession. The aim of this article is</w:t>
      </w:r>
      <w:r w:rsidR="009945F5" w:rsidRPr="00247000">
        <w:rPr>
          <w:rFonts w:cstheme="minorHAnsi"/>
          <w:lang w:val="en-GB"/>
        </w:rPr>
        <w:t xml:space="preserve"> more specifically</w:t>
      </w:r>
      <w:r w:rsidR="00546BC0" w:rsidRPr="00247000">
        <w:rPr>
          <w:rFonts w:cstheme="minorHAnsi"/>
          <w:lang w:val="en-GB"/>
        </w:rPr>
        <w:t xml:space="preserve"> to </w:t>
      </w:r>
      <w:r w:rsidR="00FB467B" w:rsidRPr="00247000">
        <w:rPr>
          <w:rFonts w:cstheme="minorHAnsi"/>
          <w:lang w:val="en-GB"/>
        </w:rPr>
        <w:t>analyse</w:t>
      </w:r>
      <w:r w:rsidR="00546BC0" w:rsidRPr="00247000">
        <w:rPr>
          <w:rFonts w:cstheme="minorHAnsi"/>
          <w:lang w:val="en-GB"/>
        </w:rPr>
        <w:t xml:space="preserve"> the</w:t>
      </w:r>
      <w:r w:rsidR="004038A4" w:rsidRPr="00247000">
        <w:rPr>
          <w:rFonts w:cstheme="minorHAnsi"/>
          <w:lang w:val="en-GB"/>
        </w:rPr>
        <w:t xml:space="preserve"> perceived</w:t>
      </w:r>
      <w:r w:rsidR="00546BC0" w:rsidRPr="00247000">
        <w:rPr>
          <w:rFonts w:cstheme="minorHAnsi"/>
          <w:lang w:val="en-GB"/>
        </w:rPr>
        <w:t xml:space="preserve"> functions of the license</w:t>
      </w:r>
      <w:r w:rsidR="009945F5" w:rsidRPr="00247000">
        <w:rPr>
          <w:rFonts w:cstheme="minorHAnsi"/>
          <w:lang w:val="en-GB"/>
        </w:rPr>
        <w:t xml:space="preserve"> and </w:t>
      </w:r>
      <w:r w:rsidR="002E1C3A" w:rsidRPr="00247000">
        <w:rPr>
          <w:rFonts w:cstheme="minorHAnsi"/>
          <w:lang w:val="en-GB"/>
        </w:rPr>
        <w:t>the Master</w:t>
      </w:r>
      <w:r w:rsidR="00546BC0" w:rsidRPr="00247000">
        <w:rPr>
          <w:rFonts w:cstheme="minorHAnsi"/>
          <w:lang w:val="en-GB"/>
        </w:rPr>
        <w:t>, focusing on the</w:t>
      </w:r>
      <w:r w:rsidR="00274A20" w:rsidRPr="00247000">
        <w:rPr>
          <w:rFonts w:cstheme="minorHAnsi"/>
          <w:lang w:val="en-GB"/>
        </w:rPr>
        <w:t>ir</w:t>
      </w:r>
      <w:r w:rsidR="00546BC0" w:rsidRPr="00247000">
        <w:rPr>
          <w:rFonts w:cstheme="minorHAnsi"/>
          <w:lang w:val="en-GB"/>
        </w:rPr>
        <w:t xml:space="preserve"> expected </w:t>
      </w:r>
      <w:r w:rsidR="00274A20" w:rsidRPr="00247000">
        <w:rPr>
          <w:rFonts w:cstheme="minorHAnsi"/>
          <w:lang w:val="en-GB"/>
        </w:rPr>
        <w:t>effects</w:t>
      </w:r>
      <w:r w:rsidR="00546BC0" w:rsidRPr="00247000">
        <w:rPr>
          <w:rFonts w:cstheme="minorHAnsi"/>
          <w:lang w:val="en-GB"/>
        </w:rPr>
        <w:t xml:space="preserve">. Among the questions asked are: what hopes and fears </w:t>
      </w:r>
      <w:r w:rsidR="009945F5" w:rsidRPr="00247000">
        <w:rPr>
          <w:rFonts w:cstheme="minorHAnsi"/>
          <w:lang w:val="en-GB"/>
        </w:rPr>
        <w:t>are</w:t>
      </w:r>
      <w:r w:rsidR="00546BC0" w:rsidRPr="00247000">
        <w:rPr>
          <w:rFonts w:cstheme="minorHAnsi"/>
          <w:lang w:val="en-GB"/>
        </w:rPr>
        <w:t xml:space="preserve"> linked to the license</w:t>
      </w:r>
      <w:r w:rsidR="009945F5" w:rsidRPr="00247000">
        <w:rPr>
          <w:rFonts w:cstheme="minorHAnsi"/>
          <w:lang w:val="en-GB"/>
        </w:rPr>
        <w:t xml:space="preserve"> and Master</w:t>
      </w:r>
      <w:r w:rsidR="00546BC0" w:rsidRPr="00247000">
        <w:rPr>
          <w:rFonts w:cstheme="minorHAnsi"/>
          <w:lang w:val="en-GB"/>
        </w:rPr>
        <w:t xml:space="preserve">, among </w:t>
      </w:r>
      <w:r w:rsidR="00274A20" w:rsidRPr="00247000">
        <w:rPr>
          <w:rFonts w:cstheme="minorHAnsi"/>
          <w:lang w:val="en-GB"/>
        </w:rPr>
        <w:t>HSW</w:t>
      </w:r>
      <w:r w:rsidR="00546BC0" w:rsidRPr="00247000">
        <w:rPr>
          <w:rFonts w:cstheme="minorHAnsi"/>
          <w:lang w:val="en-GB"/>
        </w:rPr>
        <w:t xml:space="preserve">s and </w:t>
      </w:r>
      <w:r w:rsidR="009945F5" w:rsidRPr="00247000">
        <w:rPr>
          <w:rFonts w:cstheme="minorHAnsi"/>
          <w:lang w:val="en-GB"/>
        </w:rPr>
        <w:t>keypersons</w:t>
      </w:r>
      <w:r w:rsidR="00546BC0" w:rsidRPr="00247000">
        <w:rPr>
          <w:rFonts w:cstheme="minorHAnsi"/>
          <w:lang w:val="en-GB"/>
        </w:rPr>
        <w:t xml:space="preserve"> within the Universities?</w:t>
      </w:r>
    </w:p>
    <w:p w14:paraId="1BFC3C3F" w14:textId="77777777" w:rsidR="00F42E51" w:rsidRPr="00247000" w:rsidRDefault="00F42E51" w:rsidP="00CD7AFE">
      <w:pPr>
        <w:spacing w:line="360" w:lineRule="auto"/>
        <w:rPr>
          <w:rFonts w:cstheme="minorHAnsi"/>
          <w:lang w:val="en-GB"/>
        </w:rPr>
      </w:pPr>
    </w:p>
    <w:p w14:paraId="307EB557" w14:textId="4FDD62E2" w:rsidR="00F42E51" w:rsidRPr="00247000" w:rsidRDefault="00F42E51" w:rsidP="00CD7AFE">
      <w:pPr>
        <w:spacing w:line="360" w:lineRule="auto"/>
        <w:rPr>
          <w:rFonts w:cstheme="minorHAnsi"/>
          <w:b/>
          <w:bCs/>
          <w:lang w:val="en-GB"/>
        </w:rPr>
      </w:pPr>
      <w:r w:rsidRPr="00247000">
        <w:rPr>
          <w:rFonts w:cstheme="minorHAnsi"/>
          <w:b/>
          <w:bCs/>
          <w:lang w:val="en-GB"/>
        </w:rPr>
        <w:t>Previous research</w:t>
      </w:r>
    </w:p>
    <w:p w14:paraId="5A4F6A66" w14:textId="18AABA11" w:rsidR="001F6356" w:rsidRPr="00FB467B" w:rsidRDefault="000D09E4" w:rsidP="002C6828">
      <w:pPr>
        <w:spacing w:line="360" w:lineRule="auto"/>
        <w:rPr>
          <w:rFonts w:cstheme="minorHAnsi"/>
          <w:lang w:val="en-GB"/>
        </w:rPr>
      </w:pPr>
      <w:r w:rsidRPr="00247000">
        <w:rPr>
          <w:lang w:val="en-GB"/>
        </w:rPr>
        <w:t xml:space="preserve">There are different kinds of social work registrations, </w:t>
      </w:r>
      <w:r w:rsidR="00A8114F" w:rsidRPr="00247000">
        <w:rPr>
          <w:lang w:val="en-GB"/>
        </w:rPr>
        <w:t>authorizations,</w:t>
      </w:r>
      <w:r w:rsidRPr="00247000">
        <w:rPr>
          <w:lang w:val="en-GB"/>
        </w:rPr>
        <w:t xml:space="preserve"> and licensures</w:t>
      </w:r>
      <w:r w:rsidR="00A8114F" w:rsidRPr="00247000">
        <w:rPr>
          <w:lang w:val="en-GB"/>
        </w:rPr>
        <w:t xml:space="preserve"> in</w:t>
      </w:r>
      <w:r w:rsidRPr="00247000">
        <w:rPr>
          <w:lang w:val="en-GB"/>
        </w:rPr>
        <w:t xml:space="preserve"> different countries, and there are vast differences</w:t>
      </w:r>
      <w:r w:rsidR="00C46EBC" w:rsidRPr="00247000">
        <w:rPr>
          <w:lang w:val="en-GB"/>
        </w:rPr>
        <w:t>,</w:t>
      </w:r>
      <w:r w:rsidRPr="00247000">
        <w:rPr>
          <w:lang w:val="en-GB"/>
        </w:rPr>
        <w:t xml:space="preserve"> not the least regarding the existence of different licenses, what is required for them, how they are obtained</w:t>
      </w:r>
      <w:r w:rsidR="00A8114F" w:rsidRPr="00247000">
        <w:rPr>
          <w:lang w:val="en-GB"/>
        </w:rPr>
        <w:t>,</w:t>
      </w:r>
      <w:r w:rsidRPr="00247000">
        <w:rPr>
          <w:lang w:val="en-GB"/>
        </w:rPr>
        <w:t xml:space="preserve"> and who has controlling </w:t>
      </w:r>
      <w:r w:rsidRPr="00FB467B">
        <w:rPr>
          <w:rFonts w:cstheme="minorHAnsi"/>
          <w:lang w:val="en-GB"/>
        </w:rPr>
        <w:t xml:space="preserve">functions </w:t>
      </w:r>
      <w:r w:rsidR="008A1746" w:rsidRPr="00FB467B">
        <w:rPr>
          <w:rFonts w:cstheme="minorHAnsi"/>
          <w:lang w:val="en-GB"/>
        </w:rPr>
        <w:t>regarding</w:t>
      </w:r>
      <w:r w:rsidRPr="00FB467B">
        <w:rPr>
          <w:rFonts w:cstheme="minorHAnsi"/>
          <w:lang w:val="en-GB"/>
        </w:rPr>
        <w:t xml:space="preserve"> them being</w:t>
      </w:r>
      <w:r w:rsidR="00C46EBC" w:rsidRPr="00FB467B">
        <w:rPr>
          <w:rFonts w:cstheme="minorHAnsi"/>
          <w:lang w:val="en-GB"/>
        </w:rPr>
        <w:t xml:space="preserve"> granted and</w:t>
      </w:r>
      <w:r w:rsidRPr="00FB467B">
        <w:rPr>
          <w:rFonts w:cstheme="minorHAnsi"/>
          <w:lang w:val="en-GB"/>
        </w:rPr>
        <w:t xml:space="preserve"> withdrawn. Overarching q</w:t>
      </w:r>
      <w:r w:rsidR="002C6828" w:rsidRPr="00FB467B">
        <w:rPr>
          <w:rFonts w:cstheme="minorHAnsi"/>
          <w:lang w:val="en-GB"/>
        </w:rPr>
        <w:t>uestions of licensure are</w:t>
      </w:r>
      <w:r w:rsidR="00357DEA" w:rsidRPr="00FB467B">
        <w:rPr>
          <w:rFonts w:cstheme="minorHAnsi"/>
          <w:lang w:val="en-GB"/>
        </w:rPr>
        <w:t>,</w:t>
      </w:r>
      <w:r w:rsidRPr="00FB467B">
        <w:rPr>
          <w:rFonts w:cstheme="minorHAnsi"/>
          <w:lang w:val="en-GB"/>
        </w:rPr>
        <w:t xml:space="preserve"> however</w:t>
      </w:r>
      <w:r w:rsidR="00357DEA" w:rsidRPr="00FB467B">
        <w:rPr>
          <w:rFonts w:cstheme="minorHAnsi"/>
          <w:lang w:val="en-GB"/>
        </w:rPr>
        <w:t>,</w:t>
      </w:r>
      <w:r w:rsidR="002C6828" w:rsidRPr="00FB467B">
        <w:rPr>
          <w:rFonts w:cstheme="minorHAnsi"/>
          <w:lang w:val="en-GB"/>
        </w:rPr>
        <w:t xml:space="preserve"> vivid in international research regarding social work in general</w:t>
      </w:r>
      <w:r w:rsidR="00357DEA" w:rsidRPr="00FB467B">
        <w:rPr>
          <w:rFonts w:cstheme="minorHAnsi"/>
          <w:lang w:val="en-GB"/>
        </w:rPr>
        <w:t xml:space="preserve"> - </w:t>
      </w:r>
      <w:r w:rsidR="002C6828" w:rsidRPr="00FB467B">
        <w:rPr>
          <w:rFonts w:cstheme="minorHAnsi"/>
          <w:lang w:val="en-GB"/>
        </w:rPr>
        <w:t>and health social work in particular</w:t>
      </w:r>
      <w:r w:rsidR="00FB467B" w:rsidRPr="00FB467B">
        <w:rPr>
          <w:rFonts w:cstheme="minorHAnsi"/>
          <w:lang w:val="en-GB"/>
        </w:rPr>
        <w:t xml:space="preserve"> (e.g. Gray &amp; Amadasun 2024; </w:t>
      </w:r>
      <w:r w:rsidR="00FB467B" w:rsidRPr="00FB467B">
        <w:rPr>
          <w:rFonts w:cstheme="minorHAnsi"/>
          <w:color w:val="000000"/>
          <w:kern w:val="0"/>
          <w:lang w:val="en-US"/>
        </w:rPr>
        <w:t>Hsieh</w:t>
      </w:r>
      <w:r w:rsidR="00FB467B" w:rsidRPr="00FB467B">
        <w:rPr>
          <w:rFonts w:cstheme="minorHAnsi"/>
          <w:color w:val="000000"/>
          <w:kern w:val="0"/>
          <w:lang w:val="en-US"/>
        </w:rPr>
        <w:t xml:space="preserve"> et al 2023; Hunt et al 2019)</w:t>
      </w:r>
      <w:r w:rsidR="00FB467B" w:rsidRPr="00FB467B">
        <w:rPr>
          <w:rFonts w:cstheme="minorHAnsi"/>
          <w:lang w:val="en-GB"/>
        </w:rPr>
        <w:t xml:space="preserve"> </w:t>
      </w:r>
      <w:r w:rsidR="002C6828" w:rsidRPr="00FB467B">
        <w:rPr>
          <w:rFonts w:cstheme="minorHAnsi"/>
          <w:lang w:val="en-GB"/>
        </w:rPr>
        <w:t xml:space="preserve">. </w:t>
      </w:r>
    </w:p>
    <w:p w14:paraId="424EC882" w14:textId="77777777" w:rsidR="001F6356" w:rsidRPr="00247000" w:rsidRDefault="001F6356" w:rsidP="002C6828">
      <w:pPr>
        <w:spacing w:line="360" w:lineRule="auto"/>
        <w:rPr>
          <w:lang w:val="en-GB"/>
        </w:rPr>
      </w:pPr>
    </w:p>
    <w:p w14:paraId="69BEDBEC" w14:textId="31873A17" w:rsidR="002C6828" w:rsidRPr="00247000" w:rsidRDefault="002C6828" w:rsidP="002C6828">
      <w:pPr>
        <w:spacing w:line="360" w:lineRule="auto"/>
        <w:rPr>
          <w:lang w:val="en-GB"/>
        </w:rPr>
      </w:pPr>
      <w:r w:rsidRPr="00247000">
        <w:rPr>
          <w:lang w:val="en-GB"/>
        </w:rPr>
        <w:t>I</w:t>
      </w:r>
      <w:r w:rsidR="00357DEA" w:rsidRPr="00247000">
        <w:rPr>
          <w:lang w:val="en-GB"/>
        </w:rPr>
        <w:t>n</w:t>
      </w:r>
      <w:r w:rsidRPr="00247000">
        <w:rPr>
          <w:lang w:val="en-GB"/>
        </w:rPr>
        <w:t xml:space="preserve"> broad terms, research regarding processes of regulation can be understood as divided in two and sometimes opposing </w:t>
      </w:r>
      <w:r w:rsidR="008A1746" w:rsidRPr="00247000">
        <w:rPr>
          <w:lang w:val="en-GB"/>
        </w:rPr>
        <w:t>assumptions of how to understand these processes</w:t>
      </w:r>
      <w:r w:rsidRPr="00247000">
        <w:rPr>
          <w:lang w:val="en-GB"/>
        </w:rPr>
        <w:t>: as politically neutral process</w:t>
      </w:r>
      <w:r w:rsidR="008A1746" w:rsidRPr="00247000">
        <w:rPr>
          <w:lang w:val="en-GB"/>
        </w:rPr>
        <w:t>es</w:t>
      </w:r>
      <w:r w:rsidRPr="00247000">
        <w:rPr>
          <w:lang w:val="en-GB"/>
        </w:rPr>
        <w:t xml:space="preserve"> of professionalization explicitly or implicitly regarded as a positive development for the social work profession; or as highly political processes </w:t>
      </w:r>
      <w:r w:rsidRPr="00247000">
        <w:rPr>
          <w:lang w:val="en-GB"/>
        </w:rPr>
        <w:lastRenderedPageBreak/>
        <w:t xml:space="preserve">concerning questions of governance, of how power is </w:t>
      </w:r>
      <w:r w:rsidR="00357DEA" w:rsidRPr="00247000">
        <w:rPr>
          <w:lang w:val="en-GB"/>
        </w:rPr>
        <w:t>practiced</w:t>
      </w:r>
      <w:r w:rsidRPr="00247000">
        <w:rPr>
          <w:lang w:val="en-GB"/>
        </w:rPr>
        <w:t xml:space="preserve"> and about who’s/what knowledge counts</w:t>
      </w:r>
      <w:r w:rsidR="008A1746" w:rsidRPr="00247000">
        <w:rPr>
          <w:lang w:val="en-GB"/>
        </w:rPr>
        <w:t>, that need to be critically examined</w:t>
      </w:r>
      <w:r w:rsidR="00FB467B">
        <w:rPr>
          <w:lang w:val="en-GB"/>
        </w:rPr>
        <w:t xml:space="preserve"> (e.g. Baines et al 2022)</w:t>
      </w:r>
      <w:r w:rsidR="008A1746" w:rsidRPr="00247000">
        <w:rPr>
          <w:lang w:val="en-GB"/>
        </w:rPr>
        <w:t>.</w:t>
      </w:r>
    </w:p>
    <w:p w14:paraId="23EEF41E" w14:textId="77777777" w:rsidR="00875DBC" w:rsidRPr="00247000" w:rsidRDefault="00875DBC" w:rsidP="002C6828">
      <w:pPr>
        <w:spacing w:line="360" w:lineRule="auto"/>
        <w:rPr>
          <w:lang w:val="en-GB"/>
        </w:rPr>
      </w:pPr>
    </w:p>
    <w:p w14:paraId="2C4B3E3F" w14:textId="0ABC9EDD" w:rsidR="00875DBC" w:rsidRPr="00247000" w:rsidRDefault="00875DBC" w:rsidP="00455923">
      <w:pPr>
        <w:spacing w:line="360" w:lineRule="auto"/>
        <w:rPr>
          <w:lang w:val="en-GB"/>
        </w:rPr>
      </w:pPr>
      <w:r w:rsidRPr="00247000">
        <w:rPr>
          <w:lang w:val="en-GB"/>
        </w:rPr>
        <w:t>Pro-registration advocates refer to</w:t>
      </w:r>
      <w:r w:rsidR="00455923" w:rsidRPr="00247000">
        <w:rPr>
          <w:lang w:val="en-GB"/>
        </w:rPr>
        <w:t xml:space="preserve"> the potential to strengthen</w:t>
      </w:r>
      <w:r w:rsidRPr="00247000">
        <w:rPr>
          <w:lang w:val="en-GB"/>
        </w:rPr>
        <w:t xml:space="preserve"> </w:t>
      </w:r>
      <w:r w:rsidR="00455923" w:rsidRPr="00247000">
        <w:rPr>
          <w:lang w:val="en-GB"/>
        </w:rPr>
        <w:t xml:space="preserve">boundaries of social work and to </w:t>
      </w:r>
      <w:r w:rsidR="008A1746" w:rsidRPr="00247000">
        <w:rPr>
          <w:lang w:val="en-GB"/>
        </w:rPr>
        <w:t>how regulation means a</w:t>
      </w:r>
      <w:r w:rsidR="00455923" w:rsidRPr="00247000">
        <w:rPr>
          <w:lang w:val="en-GB"/>
        </w:rPr>
        <w:t xml:space="preserve"> powe</w:t>
      </w:r>
      <w:r w:rsidR="008A1746" w:rsidRPr="00247000">
        <w:rPr>
          <w:lang w:val="en-GB"/>
        </w:rPr>
        <w:t>r</w:t>
      </w:r>
      <w:r w:rsidR="00455923" w:rsidRPr="00247000">
        <w:rPr>
          <w:lang w:val="en-GB"/>
        </w:rPr>
        <w:t xml:space="preserve"> to protect the public. However, this view has been criticized for</w:t>
      </w:r>
      <w:r w:rsidR="00B31821" w:rsidRPr="00247000">
        <w:rPr>
          <w:lang w:val="en-GB"/>
        </w:rPr>
        <w:t xml:space="preserve"> being based on common-sense assumptions rather than</w:t>
      </w:r>
      <w:r w:rsidR="00455923" w:rsidRPr="00247000">
        <w:rPr>
          <w:lang w:val="en-GB"/>
        </w:rPr>
        <w:t xml:space="preserve"> </w:t>
      </w:r>
      <w:r w:rsidR="00B31821" w:rsidRPr="00247000">
        <w:rPr>
          <w:lang w:val="en-GB"/>
        </w:rPr>
        <w:t>providing</w:t>
      </w:r>
      <w:r w:rsidR="00455923" w:rsidRPr="00247000">
        <w:rPr>
          <w:lang w:val="en-GB"/>
        </w:rPr>
        <w:t xml:space="preserve"> evidence for the</w:t>
      </w:r>
      <w:r w:rsidR="008A1746" w:rsidRPr="00247000">
        <w:rPr>
          <w:lang w:val="en-GB"/>
        </w:rPr>
        <w:t>se</w:t>
      </w:r>
      <w:r w:rsidR="00455923" w:rsidRPr="00247000">
        <w:rPr>
          <w:lang w:val="en-GB"/>
        </w:rPr>
        <w:t xml:space="preserve"> claims. Further, concerns have been raised regarding how focusing on registration and licensure might lead the way for a mono-culture social work</w:t>
      </w:r>
      <w:r w:rsidR="00B31821" w:rsidRPr="00247000">
        <w:rPr>
          <w:lang w:val="en-GB"/>
        </w:rPr>
        <w:t xml:space="preserve"> that enhances</w:t>
      </w:r>
      <w:r w:rsidR="008A1746" w:rsidRPr="00247000">
        <w:rPr>
          <w:lang w:val="en-GB"/>
        </w:rPr>
        <w:t>,</w:t>
      </w:r>
      <w:r w:rsidR="00B31821" w:rsidRPr="00247000">
        <w:rPr>
          <w:lang w:val="en-GB"/>
        </w:rPr>
        <w:t xml:space="preserve"> rather than reduces</w:t>
      </w:r>
      <w:r w:rsidR="008A1746" w:rsidRPr="00247000">
        <w:rPr>
          <w:lang w:val="en-GB"/>
        </w:rPr>
        <w:t>,</w:t>
      </w:r>
      <w:r w:rsidR="00B31821" w:rsidRPr="00247000">
        <w:rPr>
          <w:lang w:val="en-GB"/>
        </w:rPr>
        <w:t xml:space="preserve"> discrimination within the profession</w:t>
      </w:r>
      <w:r w:rsidR="00FB467B">
        <w:rPr>
          <w:lang w:val="en-GB"/>
        </w:rPr>
        <w:t xml:space="preserve"> (Casterex 2019)</w:t>
      </w:r>
      <w:r w:rsidR="00B31821" w:rsidRPr="00247000">
        <w:rPr>
          <w:lang w:val="en-GB"/>
        </w:rPr>
        <w:t>. Other</w:t>
      </w:r>
      <w:r w:rsidR="008A1746" w:rsidRPr="00247000">
        <w:rPr>
          <w:lang w:val="en-GB"/>
        </w:rPr>
        <w:t xml:space="preserve"> researchers</w:t>
      </w:r>
      <w:r w:rsidR="00B31821" w:rsidRPr="00247000">
        <w:rPr>
          <w:lang w:val="en-GB"/>
        </w:rPr>
        <w:t xml:space="preserve"> raise concern</w:t>
      </w:r>
      <w:r w:rsidR="00357DEA" w:rsidRPr="00247000">
        <w:rPr>
          <w:lang w:val="en-GB"/>
        </w:rPr>
        <w:t>s</w:t>
      </w:r>
      <w:r w:rsidR="00B31821" w:rsidRPr="00247000">
        <w:rPr>
          <w:lang w:val="en-GB"/>
        </w:rPr>
        <w:t xml:space="preserve"> regarding how these processes</w:t>
      </w:r>
      <w:r w:rsidR="00455923" w:rsidRPr="00247000">
        <w:rPr>
          <w:lang w:val="en-GB"/>
        </w:rPr>
        <w:t xml:space="preserve"> </w:t>
      </w:r>
      <w:r w:rsidR="00B31821" w:rsidRPr="00247000">
        <w:rPr>
          <w:lang w:val="en-GB"/>
        </w:rPr>
        <w:t>do</w:t>
      </w:r>
      <w:r w:rsidR="00455923" w:rsidRPr="00247000">
        <w:rPr>
          <w:lang w:val="en-GB"/>
        </w:rPr>
        <w:t xml:space="preserve"> not support social </w:t>
      </w:r>
      <w:proofErr w:type="gramStart"/>
      <w:r w:rsidR="00455923" w:rsidRPr="00247000">
        <w:rPr>
          <w:lang w:val="en-GB"/>
        </w:rPr>
        <w:t>justice, and</w:t>
      </w:r>
      <w:proofErr w:type="gramEnd"/>
      <w:r w:rsidR="00455923" w:rsidRPr="00247000">
        <w:rPr>
          <w:lang w:val="en-GB"/>
        </w:rPr>
        <w:t xml:space="preserve"> leave questions of theoretical growth and development of professional practices to actors outside of the profession</w:t>
      </w:r>
      <w:r w:rsidR="008D580B" w:rsidRPr="00247000">
        <w:rPr>
          <w:lang w:val="en-GB"/>
        </w:rPr>
        <w:t>, resulting in tensions between the prescriptive aspects of regulation and ideals of professional autonomy</w:t>
      </w:r>
      <w:r w:rsidR="00FB467B">
        <w:rPr>
          <w:lang w:val="en-GB"/>
        </w:rPr>
        <w:t xml:space="preserve">(Hunt et al 2019) </w:t>
      </w:r>
      <w:r w:rsidR="00455923" w:rsidRPr="00247000">
        <w:rPr>
          <w:lang w:val="en-GB"/>
        </w:rPr>
        <w:t xml:space="preserve">. </w:t>
      </w:r>
      <w:r w:rsidR="00314043" w:rsidRPr="00247000">
        <w:rPr>
          <w:lang w:val="en-GB"/>
        </w:rPr>
        <w:t>A specific concern regarding HSW is further how</w:t>
      </w:r>
      <w:r w:rsidR="008A1746" w:rsidRPr="00247000">
        <w:rPr>
          <w:lang w:val="en-GB"/>
        </w:rPr>
        <w:t xml:space="preserve"> relatively</w:t>
      </w:r>
      <w:r w:rsidR="00314043" w:rsidRPr="00247000">
        <w:rPr>
          <w:lang w:val="en-GB"/>
        </w:rPr>
        <w:t xml:space="preserve"> few perspectives can be regarded as specific to HSW, as many tasks </w:t>
      </w:r>
      <w:r w:rsidR="008A1746" w:rsidRPr="00247000">
        <w:rPr>
          <w:lang w:val="en-GB"/>
        </w:rPr>
        <w:t xml:space="preserve">in the medical context </w:t>
      </w:r>
      <w:r w:rsidR="00314043" w:rsidRPr="00247000">
        <w:rPr>
          <w:lang w:val="en-GB"/>
        </w:rPr>
        <w:t>can be performed by many professions, why licensure</w:t>
      </w:r>
      <w:r w:rsidR="008A1746" w:rsidRPr="00247000">
        <w:rPr>
          <w:lang w:val="en-GB"/>
        </w:rPr>
        <w:t xml:space="preserve"> cannot</w:t>
      </w:r>
      <w:r w:rsidR="00314043" w:rsidRPr="00247000">
        <w:rPr>
          <w:lang w:val="en-GB"/>
        </w:rPr>
        <w:t xml:space="preserve"> be assumed to have strengthening effects on the profession</w:t>
      </w:r>
      <w:r w:rsidR="00FB467B">
        <w:rPr>
          <w:lang w:val="en-GB"/>
        </w:rPr>
        <w:t xml:space="preserve"> (</w:t>
      </w:r>
      <w:r w:rsidR="00FB467B">
        <w:rPr>
          <w:lang w:val="en-GB"/>
        </w:rPr>
        <w:t>Baines et al 2022</w:t>
      </w:r>
      <w:r w:rsidR="00FB467B">
        <w:rPr>
          <w:lang w:val="en-GB"/>
        </w:rPr>
        <w:t>)</w:t>
      </w:r>
      <w:r w:rsidR="00314043" w:rsidRPr="00247000">
        <w:rPr>
          <w:lang w:val="en-GB"/>
        </w:rPr>
        <w:t>.</w:t>
      </w:r>
    </w:p>
    <w:p w14:paraId="4AA49C27" w14:textId="0747DF32" w:rsidR="002C6828" w:rsidRPr="00247000" w:rsidRDefault="005D555B" w:rsidP="00A40F77">
      <w:pPr>
        <w:pStyle w:val="Normalwebb"/>
        <w:spacing w:line="360" w:lineRule="auto"/>
        <w:rPr>
          <w:rFonts w:asciiTheme="minorHAnsi" w:hAnsiTheme="minorHAnsi" w:cstheme="minorHAnsi"/>
          <w:color w:val="000000" w:themeColor="text1"/>
          <w:lang w:val="en-GB"/>
        </w:rPr>
      </w:pPr>
      <w:r w:rsidRPr="00247000">
        <w:rPr>
          <w:rFonts w:asciiTheme="minorHAnsi" w:hAnsiTheme="minorHAnsi" w:cstheme="minorHAnsi"/>
          <w:color w:val="000000" w:themeColor="text1"/>
          <w:lang w:val="en-GB"/>
        </w:rPr>
        <w:t>Regardless of whether the processes of licensure and registration are regarded as in themselves positive</w:t>
      </w:r>
      <w:r w:rsidR="00803A52" w:rsidRPr="00247000">
        <w:rPr>
          <w:rFonts w:asciiTheme="minorHAnsi" w:hAnsiTheme="minorHAnsi" w:cstheme="minorHAnsi"/>
          <w:color w:val="000000" w:themeColor="text1"/>
          <w:lang w:val="en-GB"/>
        </w:rPr>
        <w:t xml:space="preserve"> -</w:t>
      </w:r>
      <w:r w:rsidRPr="00247000">
        <w:rPr>
          <w:rFonts w:asciiTheme="minorHAnsi" w:hAnsiTheme="minorHAnsi" w:cstheme="minorHAnsi"/>
          <w:color w:val="000000" w:themeColor="text1"/>
          <w:lang w:val="en-GB"/>
        </w:rPr>
        <w:t xml:space="preserve"> for </w:t>
      </w:r>
      <w:r w:rsidR="006117EB" w:rsidRPr="00247000">
        <w:rPr>
          <w:rFonts w:asciiTheme="minorHAnsi" w:hAnsiTheme="minorHAnsi" w:cstheme="minorHAnsi"/>
          <w:color w:val="000000" w:themeColor="text1"/>
          <w:lang w:val="en-GB"/>
        </w:rPr>
        <w:t>a likewise normatively infused v</w:t>
      </w:r>
      <w:r w:rsidR="00803A52" w:rsidRPr="00247000">
        <w:rPr>
          <w:rFonts w:asciiTheme="minorHAnsi" w:hAnsiTheme="minorHAnsi" w:cstheme="minorHAnsi"/>
          <w:color w:val="000000" w:themeColor="text1"/>
          <w:lang w:val="en-GB"/>
        </w:rPr>
        <w:t>iew on the</w:t>
      </w:r>
      <w:r w:rsidR="006117EB" w:rsidRPr="00247000">
        <w:rPr>
          <w:rFonts w:asciiTheme="minorHAnsi" w:hAnsiTheme="minorHAnsi" w:cstheme="minorHAnsi"/>
          <w:color w:val="000000" w:themeColor="text1"/>
          <w:lang w:val="en-GB"/>
        </w:rPr>
        <w:t xml:space="preserve"> </w:t>
      </w:r>
      <w:r w:rsidRPr="00247000">
        <w:rPr>
          <w:rFonts w:asciiTheme="minorHAnsi" w:hAnsiTheme="minorHAnsi" w:cstheme="minorHAnsi"/>
          <w:color w:val="000000" w:themeColor="text1"/>
          <w:lang w:val="en-GB"/>
        </w:rPr>
        <w:t>profession</w:t>
      </w:r>
      <w:r w:rsidR="006117EB" w:rsidRPr="00247000">
        <w:rPr>
          <w:rFonts w:asciiTheme="minorHAnsi" w:hAnsiTheme="minorHAnsi" w:cstheme="minorHAnsi"/>
          <w:color w:val="000000" w:themeColor="text1"/>
          <w:lang w:val="en-GB"/>
        </w:rPr>
        <w:t>alization of social work and HSW</w:t>
      </w:r>
      <w:r w:rsidR="00803A52" w:rsidRPr="00247000">
        <w:rPr>
          <w:rFonts w:asciiTheme="minorHAnsi" w:hAnsiTheme="minorHAnsi" w:cstheme="minorHAnsi"/>
          <w:color w:val="000000" w:themeColor="text1"/>
          <w:lang w:val="en-GB"/>
        </w:rPr>
        <w:t xml:space="preserve"> -</w:t>
      </w:r>
      <w:r w:rsidRPr="00247000">
        <w:rPr>
          <w:rFonts w:asciiTheme="minorHAnsi" w:hAnsiTheme="minorHAnsi" w:cstheme="minorHAnsi"/>
          <w:color w:val="000000" w:themeColor="text1"/>
          <w:lang w:val="en-GB"/>
        </w:rPr>
        <w:t xml:space="preserve"> some researchers highlight how these processes are </w:t>
      </w:r>
      <w:r w:rsidR="00A8114F" w:rsidRPr="00247000">
        <w:rPr>
          <w:rFonts w:asciiTheme="minorHAnsi" w:hAnsiTheme="minorHAnsi" w:cstheme="minorHAnsi"/>
          <w:color w:val="000000" w:themeColor="text1"/>
          <w:lang w:val="en-GB"/>
        </w:rPr>
        <w:t>normative or</w:t>
      </w:r>
      <w:r w:rsidRPr="00247000">
        <w:rPr>
          <w:rFonts w:asciiTheme="minorHAnsi" w:hAnsiTheme="minorHAnsi" w:cstheme="minorHAnsi"/>
          <w:color w:val="000000" w:themeColor="text1"/>
          <w:lang w:val="en-GB"/>
        </w:rPr>
        <w:t xml:space="preserve"> hav</w:t>
      </w:r>
      <w:r w:rsidR="00803A52" w:rsidRPr="00247000">
        <w:rPr>
          <w:rFonts w:asciiTheme="minorHAnsi" w:hAnsiTheme="minorHAnsi" w:cstheme="minorHAnsi"/>
          <w:color w:val="000000" w:themeColor="text1"/>
          <w:lang w:val="en-GB"/>
        </w:rPr>
        <w:t>e</w:t>
      </w:r>
      <w:r w:rsidRPr="00247000">
        <w:rPr>
          <w:rFonts w:asciiTheme="minorHAnsi" w:hAnsiTheme="minorHAnsi" w:cstheme="minorHAnsi"/>
          <w:color w:val="000000" w:themeColor="text1"/>
          <w:lang w:val="en-GB"/>
        </w:rPr>
        <w:t xml:space="preserve"> normative functions</w:t>
      </w:r>
      <w:r w:rsidR="00A8114F" w:rsidRPr="00247000">
        <w:rPr>
          <w:rFonts w:asciiTheme="minorHAnsi" w:hAnsiTheme="minorHAnsi" w:cstheme="minorHAnsi"/>
          <w:color w:val="000000" w:themeColor="text1"/>
          <w:lang w:val="en-GB"/>
        </w:rPr>
        <w:t>,</w:t>
      </w:r>
      <w:r w:rsidR="006117EB" w:rsidRPr="00247000">
        <w:rPr>
          <w:rFonts w:asciiTheme="minorHAnsi" w:hAnsiTheme="minorHAnsi" w:cstheme="minorHAnsi"/>
          <w:color w:val="000000" w:themeColor="text1"/>
          <w:lang w:val="en-GB"/>
        </w:rPr>
        <w:t xml:space="preserve"> </w:t>
      </w:r>
      <w:r w:rsidRPr="00247000">
        <w:rPr>
          <w:rFonts w:asciiTheme="minorHAnsi" w:hAnsiTheme="minorHAnsi" w:cstheme="minorHAnsi"/>
          <w:color w:val="000000" w:themeColor="text1"/>
          <w:lang w:val="en-GB"/>
        </w:rPr>
        <w:t>why critically conscious research is needed, not the least regarding educational aspects</w:t>
      </w:r>
      <w:r w:rsidR="00FB467B">
        <w:rPr>
          <w:rFonts w:asciiTheme="minorHAnsi" w:hAnsiTheme="minorHAnsi" w:cstheme="minorHAnsi"/>
          <w:color w:val="000000" w:themeColor="text1"/>
          <w:lang w:val="en-GB"/>
        </w:rPr>
        <w:t xml:space="preserve"> (Grise-Owens et al 2016)</w:t>
      </w:r>
      <w:r w:rsidRPr="00247000">
        <w:rPr>
          <w:rFonts w:asciiTheme="minorHAnsi" w:hAnsiTheme="minorHAnsi" w:cstheme="minorHAnsi"/>
          <w:color w:val="000000" w:themeColor="text1"/>
          <w:lang w:val="en-GB"/>
        </w:rPr>
        <w:t xml:space="preserve">. </w:t>
      </w:r>
      <w:r w:rsidR="00887F08" w:rsidRPr="00247000">
        <w:rPr>
          <w:rFonts w:asciiTheme="minorHAnsi" w:hAnsiTheme="minorHAnsi" w:cstheme="minorHAnsi"/>
          <w:color w:val="000000" w:themeColor="text1"/>
          <w:lang w:val="en-GB"/>
        </w:rPr>
        <w:t>The situation in Sweden – where HSW</w:t>
      </w:r>
      <w:r w:rsidR="006117EB" w:rsidRPr="00247000">
        <w:rPr>
          <w:rFonts w:asciiTheme="minorHAnsi" w:hAnsiTheme="minorHAnsi" w:cstheme="minorHAnsi"/>
          <w:color w:val="000000" w:themeColor="text1"/>
          <w:lang w:val="en-GB"/>
        </w:rPr>
        <w:t>s</w:t>
      </w:r>
      <w:r w:rsidR="00887F08" w:rsidRPr="00247000">
        <w:rPr>
          <w:rFonts w:asciiTheme="minorHAnsi" w:hAnsiTheme="minorHAnsi" w:cstheme="minorHAnsi"/>
          <w:color w:val="000000" w:themeColor="text1"/>
          <w:lang w:val="en-GB"/>
        </w:rPr>
        <w:t xml:space="preserve"> </w:t>
      </w:r>
      <w:r w:rsidR="008A1746" w:rsidRPr="00247000">
        <w:rPr>
          <w:rFonts w:asciiTheme="minorHAnsi" w:hAnsiTheme="minorHAnsi" w:cstheme="minorHAnsi"/>
          <w:color w:val="000000" w:themeColor="text1"/>
          <w:lang w:val="en-GB"/>
        </w:rPr>
        <w:t xml:space="preserve">on the one hand </w:t>
      </w:r>
      <w:r w:rsidR="00887F08" w:rsidRPr="00247000">
        <w:rPr>
          <w:rFonts w:asciiTheme="minorHAnsi" w:hAnsiTheme="minorHAnsi" w:cstheme="minorHAnsi"/>
          <w:color w:val="000000" w:themeColor="text1"/>
          <w:lang w:val="en-GB"/>
        </w:rPr>
        <w:t>were found to</w:t>
      </w:r>
      <w:r w:rsidR="008A1746" w:rsidRPr="00247000">
        <w:rPr>
          <w:rFonts w:asciiTheme="minorHAnsi" w:hAnsiTheme="minorHAnsi" w:cstheme="minorHAnsi"/>
          <w:color w:val="000000" w:themeColor="text1"/>
          <w:lang w:val="en-GB"/>
        </w:rPr>
        <w:t xml:space="preserve"> meet</w:t>
      </w:r>
      <w:r w:rsidR="00887F08" w:rsidRPr="00247000">
        <w:rPr>
          <w:rFonts w:asciiTheme="minorHAnsi" w:hAnsiTheme="minorHAnsi" w:cstheme="minorHAnsi"/>
          <w:color w:val="000000" w:themeColor="text1"/>
          <w:lang w:val="en-GB"/>
        </w:rPr>
        <w:t xml:space="preserve"> the requirements for a license</w:t>
      </w:r>
      <w:r w:rsidR="008A1746" w:rsidRPr="00247000">
        <w:rPr>
          <w:rFonts w:asciiTheme="minorHAnsi" w:hAnsiTheme="minorHAnsi" w:cstheme="minorHAnsi"/>
          <w:color w:val="000000" w:themeColor="text1"/>
          <w:lang w:val="en-GB"/>
        </w:rPr>
        <w:t xml:space="preserve"> </w:t>
      </w:r>
      <w:r w:rsidR="00803A52" w:rsidRPr="00247000">
        <w:rPr>
          <w:rFonts w:asciiTheme="minorHAnsi" w:hAnsiTheme="minorHAnsi" w:cstheme="minorHAnsi"/>
          <w:color w:val="000000" w:themeColor="text1"/>
          <w:lang w:val="en-GB"/>
        </w:rPr>
        <w:t>regarding</w:t>
      </w:r>
      <w:r w:rsidR="00887F08" w:rsidRPr="00247000">
        <w:rPr>
          <w:rFonts w:asciiTheme="minorHAnsi" w:hAnsiTheme="minorHAnsi" w:cstheme="minorHAnsi"/>
          <w:color w:val="000000" w:themeColor="text1"/>
          <w:lang w:val="en-GB"/>
        </w:rPr>
        <w:t xml:space="preserve"> </w:t>
      </w:r>
      <w:r w:rsidR="006117EB" w:rsidRPr="00247000">
        <w:rPr>
          <w:rFonts w:asciiTheme="minorHAnsi" w:hAnsiTheme="minorHAnsi" w:cstheme="minorHAnsi"/>
          <w:color w:val="000000" w:themeColor="text1"/>
          <w:lang w:val="en-GB"/>
        </w:rPr>
        <w:t xml:space="preserve">further education and treatment responsibility, while </w:t>
      </w:r>
      <w:r w:rsidR="008A1746" w:rsidRPr="00247000">
        <w:rPr>
          <w:rFonts w:asciiTheme="minorHAnsi" w:hAnsiTheme="minorHAnsi" w:cstheme="minorHAnsi"/>
          <w:color w:val="000000" w:themeColor="text1"/>
          <w:lang w:val="en-GB"/>
        </w:rPr>
        <w:t>they on the other hand were</w:t>
      </w:r>
      <w:r w:rsidR="006117EB" w:rsidRPr="00247000">
        <w:rPr>
          <w:rFonts w:asciiTheme="minorHAnsi" w:hAnsiTheme="minorHAnsi" w:cstheme="minorHAnsi"/>
          <w:color w:val="000000" w:themeColor="text1"/>
          <w:lang w:val="en-GB"/>
        </w:rPr>
        <w:t xml:space="preserve"> found not to be educationally prepared for HSW, offers a paradoxical nexus for further investigating these</w:t>
      </w:r>
      <w:r w:rsidR="00803A52" w:rsidRPr="00247000">
        <w:rPr>
          <w:rFonts w:asciiTheme="minorHAnsi" w:hAnsiTheme="minorHAnsi" w:cstheme="minorHAnsi"/>
          <w:color w:val="000000" w:themeColor="text1"/>
          <w:lang w:val="en-GB"/>
        </w:rPr>
        <w:t xml:space="preserve"> educational</w:t>
      </w:r>
      <w:r w:rsidR="006117EB" w:rsidRPr="00247000">
        <w:rPr>
          <w:rFonts w:asciiTheme="minorHAnsi" w:hAnsiTheme="minorHAnsi" w:cstheme="minorHAnsi"/>
          <w:color w:val="000000" w:themeColor="text1"/>
          <w:lang w:val="en-GB"/>
        </w:rPr>
        <w:t xml:space="preserve"> aspects</w:t>
      </w:r>
      <w:r w:rsidR="00803A52" w:rsidRPr="00247000">
        <w:rPr>
          <w:rFonts w:asciiTheme="minorHAnsi" w:hAnsiTheme="minorHAnsi" w:cstheme="minorHAnsi"/>
          <w:color w:val="000000" w:themeColor="text1"/>
          <w:lang w:val="en-GB"/>
        </w:rPr>
        <w:t xml:space="preserve"> of the</w:t>
      </w:r>
      <w:r w:rsidR="008A1746" w:rsidRPr="00247000">
        <w:rPr>
          <w:rFonts w:asciiTheme="minorHAnsi" w:hAnsiTheme="minorHAnsi" w:cstheme="minorHAnsi"/>
          <w:color w:val="000000" w:themeColor="text1"/>
          <w:lang w:val="en-GB"/>
        </w:rPr>
        <w:t>se processes</w:t>
      </w:r>
      <w:r w:rsidR="006117EB" w:rsidRPr="00247000">
        <w:rPr>
          <w:rFonts w:asciiTheme="minorHAnsi" w:hAnsiTheme="minorHAnsi" w:cstheme="minorHAnsi"/>
          <w:color w:val="000000" w:themeColor="text1"/>
          <w:lang w:val="en-GB"/>
        </w:rPr>
        <w:t>.</w:t>
      </w:r>
    </w:p>
    <w:p w14:paraId="1E511EF7" w14:textId="77777777" w:rsidR="00A40F77" w:rsidRPr="00247000" w:rsidRDefault="00A40F77" w:rsidP="00A40F77">
      <w:pPr>
        <w:spacing w:line="360" w:lineRule="auto"/>
        <w:rPr>
          <w:rFonts w:cstheme="minorHAnsi"/>
          <w:b/>
          <w:bCs/>
          <w:i/>
          <w:iCs/>
          <w:lang w:val="en-GB"/>
        </w:rPr>
      </w:pPr>
    </w:p>
    <w:p w14:paraId="101B04FF" w14:textId="492A8489" w:rsidR="00D250A7" w:rsidRPr="00247000" w:rsidRDefault="00D250A7" w:rsidP="00CD7AFE">
      <w:pPr>
        <w:spacing w:line="360" w:lineRule="auto"/>
        <w:rPr>
          <w:rFonts w:cstheme="minorHAnsi"/>
          <w:b/>
          <w:bCs/>
          <w:lang w:val="en-GB"/>
        </w:rPr>
      </w:pPr>
      <w:r w:rsidRPr="00247000">
        <w:rPr>
          <w:rFonts w:cstheme="minorHAnsi"/>
          <w:b/>
          <w:bCs/>
          <w:lang w:val="en-GB"/>
        </w:rPr>
        <w:t xml:space="preserve">Materials and methods </w:t>
      </w:r>
    </w:p>
    <w:p w14:paraId="357D077F" w14:textId="7E3019C2" w:rsidR="00164B59" w:rsidRPr="00247000" w:rsidRDefault="009945F5" w:rsidP="00CD7AFE">
      <w:pPr>
        <w:spacing w:line="360" w:lineRule="auto"/>
        <w:rPr>
          <w:rFonts w:cstheme="minorHAnsi"/>
          <w:lang w:val="en-GB"/>
        </w:rPr>
      </w:pPr>
      <w:r w:rsidRPr="00247000">
        <w:rPr>
          <w:rFonts w:cstheme="minorHAnsi"/>
          <w:lang w:val="en-GB"/>
        </w:rPr>
        <w:t>The research project is conducted in cooperation with the three Universities that were the first to offer a Master of Science in Healthcare Counselling</w:t>
      </w:r>
      <w:r w:rsidR="00164B59" w:rsidRPr="00247000">
        <w:rPr>
          <w:rFonts w:cstheme="minorHAnsi"/>
          <w:lang w:val="en-GB"/>
        </w:rPr>
        <w:t xml:space="preserve"> in Sweden</w:t>
      </w:r>
      <w:r w:rsidRPr="00247000">
        <w:rPr>
          <w:rFonts w:cstheme="minorHAnsi"/>
          <w:lang w:val="en-GB"/>
        </w:rPr>
        <w:t xml:space="preserve">. The empirical material for this article consists of three focus groups with </w:t>
      </w:r>
      <w:r w:rsidR="00274A20" w:rsidRPr="00247000">
        <w:rPr>
          <w:rFonts w:cstheme="minorHAnsi"/>
          <w:lang w:val="en-GB"/>
        </w:rPr>
        <w:t>HSW</w:t>
      </w:r>
      <w:r w:rsidRPr="00247000">
        <w:rPr>
          <w:rFonts w:cstheme="minorHAnsi"/>
          <w:lang w:val="en-GB"/>
        </w:rPr>
        <w:t>s</w:t>
      </w:r>
      <w:r w:rsidR="008D4862" w:rsidRPr="00247000">
        <w:rPr>
          <w:rFonts w:cstheme="minorHAnsi"/>
          <w:lang w:val="en-GB"/>
        </w:rPr>
        <w:t xml:space="preserve">, </w:t>
      </w:r>
      <w:r w:rsidR="00357DEA" w:rsidRPr="00247000">
        <w:rPr>
          <w:rFonts w:cstheme="minorHAnsi"/>
          <w:lang w:val="en-GB"/>
        </w:rPr>
        <w:t>who</w:t>
      </w:r>
      <w:r w:rsidRPr="00247000">
        <w:rPr>
          <w:rFonts w:cstheme="minorHAnsi"/>
          <w:lang w:val="en-GB"/>
        </w:rPr>
        <w:t xml:space="preserve"> act as professional supervisors</w:t>
      </w:r>
      <w:r w:rsidR="008D4862" w:rsidRPr="00247000">
        <w:rPr>
          <w:rFonts w:cstheme="minorHAnsi"/>
          <w:lang w:val="en-GB"/>
        </w:rPr>
        <w:t xml:space="preserve"> </w:t>
      </w:r>
      <w:r w:rsidR="008D4862" w:rsidRPr="00247000">
        <w:rPr>
          <w:rFonts w:cstheme="minorHAnsi"/>
          <w:lang w:val="en-GB"/>
        </w:rPr>
        <w:lastRenderedPageBreak/>
        <w:t>for students during</w:t>
      </w:r>
      <w:r w:rsidRPr="00247000">
        <w:rPr>
          <w:rFonts w:cstheme="minorHAnsi"/>
          <w:lang w:val="en-GB"/>
        </w:rPr>
        <w:t xml:space="preserve"> field studies </w:t>
      </w:r>
      <w:r w:rsidR="008D4862" w:rsidRPr="00247000">
        <w:rPr>
          <w:rFonts w:cstheme="minorHAnsi"/>
          <w:lang w:val="en-GB"/>
        </w:rPr>
        <w:t>at</w:t>
      </w:r>
      <w:r w:rsidRPr="00247000">
        <w:rPr>
          <w:rFonts w:cstheme="minorHAnsi"/>
          <w:lang w:val="en-GB"/>
        </w:rPr>
        <w:t xml:space="preserve"> </w:t>
      </w:r>
      <w:r w:rsidR="00975E29" w:rsidRPr="00247000">
        <w:rPr>
          <w:rFonts w:cstheme="minorHAnsi"/>
          <w:lang w:val="en-GB"/>
        </w:rPr>
        <w:t>the</w:t>
      </w:r>
      <w:r w:rsidRPr="00247000">
        <w:rPr>
          <w:rFonts w:cstheme="minorHAnsi"/>
          <w:lang w:val="en-GB"/>
        </w:rPr>
        <w:t xml:space="preserve"> three Universities, a</w:t>
      </w:r>
      <w:r w:rsidR="008D4862" w:rsidRPr="00247000">
        <w:rPr>
          <w:rFonts w:cstheme="minorHAnsi"/>
          <w:lang w:val="en-GB"/>
        </w:rPr>
        <w:t>s well as</w:t>
      </w:r>
      <w:r w:rsidRPr="00247000">
        <w:rPr>
          <w:rFonts w:cstheme="minorHAnsi"/>
          <w:lang w:val="en-GB"/>
        </w:rPr>
        <w:t xml:space="preserve"> individual interviews with one keyperson from each University.</w:t>
      </w:r>
      <w:r w:rsidR="00977BB1" w:rsidRPr="00247000">
        <w:rPr>
          <w:rFonts w:cstheme="minorHAnsi"/>
          <w:lang w:val="en-GB"/>
        </w:rPr>
        <w:t xml:space="preserve"> The three authors a</w:t>
      </w:r>
      <w:r w:rsidR="00095073" w:rsidRPr="00247000">
        <w:rPr>
          <w:rFonts w:cstheme="minorHAnsi"/>
          <w:lang w:val="en-GB"/>
        </w:rPr>
        <w:t>re</w:t>
      </w:r>
      <w:r w:rsidR="00977BB1" w:rsidRPr="00247000">
        <w:rPr>
          <w:rFonts w:cstheme="minorHAnsi"/>
          <w:lang w:val="en-GB"/>
        </w:rPr>
        <w:t xml:space="preserve"> responsible for the project, but also act as coordinators for the </w:t>
      </w:r>
      <w:r w:rsidR="002E1C3A" w:rsidRPr="00247000">
        <w:rPr>
          <w:rFonts w:cstheme="minorHAnsi"/>
          <w:lang w:val="en-GB"/>
        </w:rPr>
        <w:t>Master</w:t>
      </w:r>
      <w:r w:rsidR="00357DEA" w:rsidRPr="00247000">
        <w:rPr>
          <w:rFonts w:cstheme="minorHAnsi"/>
          <w:lang w:val="en-GB"/>
        </w:rPr>
        <w:t>´s</w:t>
      </w:r>
      <w:r w:rsidR="002E1C3A" w:rsidRPr="00247000">
        <w:rPr>
          <w:rFonts w:cstheme="minorHAnsi"/>
          <w:lang w:val="en-GB"/>
        </w:rPr>
        <w:t xml:space="preserve"> programs</w:t>
      </w:r>
      <w:r w:rsidR="00977BB1" w:rsidRPr="00247000">
        <w:rPr>
          <w:rFonts w:cstheme="minorHAnsi"/>
          <w:lang w:val="en-GB"/>
        </w:rPr>
        <w:t xml:space="preserve"> at the</w:t>
      </w:r>
      <w:r w:rsidR="00BC4D07" w:rsidRPr="00247000">
        <w:rPr>
          <w:rFonts w:cstheme="minorHAnsi"/>
          <w:lang w:val="en-GB"/>
        </w:rPr>
        <w:t>se</w:t>
      </w:r>
      <w:r w:rsidR="00977BB1" w:rsidRPr="00247000">
        <w:rPr>
          <w:rFonts w:cstheme="minorHAnsi"/>
          <w:lang w:val="en-GB"/>
        </w:rPr>
        <w:t xml:space="preserve"> three Universities.</w:t>
      </w:r>
    </w:p>
    <w:p w14:paraId="1EC0FA40" w14:textId="77777777" w:rsidR="00164B59" w:rsidRPr="00247000" w:rsidRDefault="00164B59" w:rsidP="00CD7AFE">
      <w:pPr>
        <w:spacing w:line="360" w:lineRule="auto"/>
        <w:rPr>
          <w:rFonts w:cstheme="minorHAnsi"/>
          <w:lang w:val="en-GB"/>
        </w:rPr>
      </w:pPr>
    </w:p>
    <w:p w14:paraId="6DB11196" w14:textId="50EA9FEA" w:rsidR="00975E29" w:rsidRPr="00247000" w:rsidRDefault="00164B59" w:rsidP="00975E29">
      <w:pPr>
        <w:spacing w:line="360" w:lineRule="auto"/>
        <w:rPr>
          <w:rFonts w:cstheme="minorHAnsi"/>
          <w:lang w:val="en-GB"/>
        </w:rPr>
      </w:pPr>
      <w:r w:rsidRPr="00247000">
        <w:rPr>
          <w:rFonts w:cstheme="minorHAnsi"/>
          <w:lang w:val="en-GB"/>
        </w:rPr>
        <w:t>The focus groups consisted of</w:t>
      </w:r>
      <w:r w:rsidR="000C2889" w:rsidRPr="00247000">
        <w:rPr>
          <w:rFonts w:cstheme="minorHAnsi"/>
          <w:lang w:val="en-GB"/>
        </w:rPr>
        <w:t xml:space="preserve"> a to</w:t>
      </w:r>
      <w:r w:rsidR="00AA1E7B" w:rsidRPr="00247000">
        <w:rPr>
          <w:rFonts w:cstheme="minorHAnsi"/>
          <w:lang w:val="en-GB"/>
        </w:rPr>
        <w:t>t</w:t>
      </w:r>
      <w:r w:rsidR="000C2889" w:rsidRPr="00247000">
        <w:rPr>
          <w:rFonts w:cstheme="minorHAnsi"/>
          <w:lang w:val="en-GB"/>
        </w:rPr>
        <w:t>al of</w:t>
      </w:r>
      <w:r w:rsidR="00331CF3" w:rsidRPr="00247000">
        <w:rPr>
          <w:rFonts w:cstheme="minorHAnsi"/>
          <w:lang w:val="en-GB"/>
        </w:rPr>
        <w:t xml:space="preserve"> 25</w:t>
      </w:r>
      <w:r w:rsidR="000C2889" w:rsidRPr="00247000">
        <w:rPr>
          <w:rFonts w:cstheme="minorHAnsi"/>
          <w:lang w:val="en-GB"/>
        </w:rPr>
        <w:t xml:space="preserve"> </w:t>
      </w:r>
      <w:r w:rsidR="00975E29" w:rsidRPr="00247000">
        <w:rPr>
          <w:rFonts w:cstheme="minorHAnsi"/>
          <w:lang w:val="en-GB"/>
        </w:rPr>
        <w:t>HSWs</w:t>
      </w:r>
      <w:r w:rsidR="00977BB1" w:rsidRPr="00247000">
        <w:rPr>
          <w:rFonts w:cstheme="minorHAnsi"/>
          <w:lang w:val="en-GB"/>
        </w:rPr>
        <w:t xml:space="preserve"> (</w:t>
      </w:r>
      <w:r w:rsidR="00095073" w:rsidRPr="00247000">
        <w:rPr>
          <w:rFonts w:cstheme="minorHAnsi"/>
          <w:lang w:val="en-GB"/>
        </w:rPr>
        <w:t>nine</w:t>
      </w:r>
      <w:r w:rsidR="00192C2B" w:rsidRPr="00247000">
        <w:rPr>
          <w:rFonts w:cstheme="minorHAnsi"/>
          <w:lang w:val="en-GB"/>
        </w:rPr>
        <w:t xml:space="preserve">, </w:t>
      </w:r>
      <w:r w:rsidR="00095073" w:rsidRPr="00247000">
        <w:rPr>
          <w:rFonts w:cstheme="minorHAnsi"/>
          <w:lang w:val="en-GB"/>
        </w:rPr>
        <w:t>nine</w:t>
      </w:r>
      <w:r w:rsidR="00192C2B" w:rsidRPr="00247000">
        <w:rPr>
          <w:rFonts w:cstheme="minorHAnsi"/>
          <w:lang w:val="en-GB"/>
        </w:rPr>
        <w:t xml:space="preserve"> and</w:t>
      </w:r>
      <w:r w:rsidR="00331CF3" w:rsidRPr="00247000">
        <w:rPr>
          <w:rFonts w:cstheme="minorHAnsi"/>
          <w:lang w:val="en-GB"/>
        </w:rPr>
        <w:t xml:space="preserve"> </w:t>
      </w:r>
      <w:r w:rsidR="00095073" w:rsidRPr="00247000">
        <w:rPr>
          <w:rFonts w:cstheme="minorHAnsi"/>
          <w:lang w:val="en-GB"/>
        </w:rPr>
        <w:t>seven</w:t>
      </w:r>
      <w:r w:rsidR="00977BB1" w:rsidRPr="00247000">
        <w:rPr>
          <w:rFonts w:cstheme="minorHAnsi"/>
          <w:lang w:val="en-GB"/>
        </w:rPr>
        <w:t xml:space="preserve">). </w:t>
      </w:r>
      <w:r w:rsidR="008D4862" w:rsidRPr="00247000">
        <w:rPr>
          <w:rFonts w:cstheme="minorHAnsi"/>
          <w:lang w:val="en-GB"/>
        </w:rPr>
        <w:t>The group</w:t>
      </w:r>
      <w:r w:rsidR="00274A20" w:rsidRPr="00247000">
        <w:rPr>
          <w:rFonts w:cstheme="minorHAnsi"/>
          <w:lang w:val="en-GB"/>
        </w:rPr>
        <w:t>s</w:t>
      </w:r>
      <w:r w:rsidR="008D4862" w:rsidRPr="00247000">
        <w:rPr>
          <w:rFonts w:cstheme="minorHAnsi"/>
          <w:lang w:val="en-GB"/>
        </w:rPr>
        <w:t xml:space="preserve"> were held during 2023 at each University, and the group discussions lasted for</w:t>
      </w:r>
      <w:r w:rsidR="00192C2B" w:rsidRPr="00247000">
        <w:rPr>
          <w:rFonts w:cstheme="minorHAnsi"/>
          <w:lang w:val="en-GB"/>
        </w:rPr>
        <w:t xml:space="preserve"> a medium of </w:t>
      </w:r>
      <w:r w:rsidR="00331CF3" w:rsidRPr="00247000">
        <w:rPr>
          <w:rFonts w:cstheme="minorHAnsi"/>
          <w:lang w:val="en-GB"/>
        </w:rPr>
        <w:t xml:space="preserve">117 </w:t>
      </w:r>
      <w:r w:rsidR="00192C2B" w:rsidRPr="00247000">
        <w:rPr>
          <w:rFonts w:cstheme="minorHAnsi"/>
          <w:lang w:val="en-GB"/>
        </w:rPr>
        <w:t>minutes</w:t>
      </w:r>
      <w:r w:rsidR="008D4862" w:rsidRPr="00247000">
        <w:rPr>
          <w:rFonts w:cstheme="minorHAnsi"/>
          <w:lang w:val="en-GB"/>
        </w:rPr>
        <w:t xml:space="preserve"> </w:t>
      </w:r>
      <w:r w:rsidR="00192C2B" w:rsidRPr="00247000">
        <w:rPr>
          <w:rFonts w:cstheme="minorHAnsi"/>
          <w:lang w:val="en-GB"/>
        </w:rPr>
        <w:t>(</w:t>
      </w:r>
      <w:r w:rsidR="00ED7D5C" w:rsidRPr="00247000">
        <w:rPr>
          <w:rFonts w:cstheme="minorHAnsi"/>
          <w:lang w:val="en-GB"/>
        </w:rPr>
        <w:t>120</w:t>
      </w:r>
      <w:r w:rsidR="008D4862" w:rsidRPr="00247000">
        <w:rPr>
          <w:rFonts w:cstheme="minorHAnsi"/>
          <w:lang w:val="en-GB"/>
        </w:rPr>
        <w:t xml:space="preserve">, </w:t>
      </w:r>
      <w:r w:rsidR="00ED7D5C" w:rsidRPr="00247000">
        <w:rPr>
          <w:rFonts w:cstheme="minorHAnsi"/>
          <w:lang w:val="en-GB"/>
        </w:rPr>
        <w:t>112</w:t>
      </w:r>
      <w:r w:rsidR="008D4862" w:rsidRPr="00247000">
        <w:rPr>
          <w:rFonts w:cstheme="minorHAnsi"/>
          <w:lang w:val="en-GB"/>
        </w:rPr>
        <w:t>, and</w:t>
      </w:r>
      <w:r w:rsidR="00331CF3" w:rsidRPr="00247000">
        <w:rPr>
          <w:rFonts w:cstheme="minorHAnsi"/>
          <w:lang w:val="en-GB"/>
        </w:rPr>
        <w:t xml:space="preserve"> 120</w:t>
      </w:r>
      <w:r w:rsidR="008D4862" w:rsidRPr="00247000">
        <w:rPr>
          <w:rFonts w:cstheme="minorHAnsi"/>
          <w:lang w:val="en-GB"/>
        </w:rPr>
        <w:t xml:space="preserve"> minutes</w:t>
      </w:r>
      <w:r w:rsidR="00192C2B" w:rsidRPr="00247000">
        <w:rPr>
          <w:rFonts w:cstheme="minorHAnsi"/>
          <w:lang w:val="en-GB"/>
        </w:rPr>
        <w:t>)</w:t>
      </w:r>
      <w:r w:rsidR="008D4862" w:rsidRPr="00247000">
        <w:rPr>
          <w:rFonts w:cstheme="minorHAnsi"/>
          <w:lang w:val="en-GB"/>
        </w:rPr>
        <w:t xml:space="preserve">. </w:t>
      </w:r>
      <w:r w:rsidR="00975E29" w:rsidRPr="00247000">
        <w:rPr>
          <w:rFonts w:cstheme="minorHAnsi"/>
          <w:lang w:val="en-GB"/>
        </w:rPr>
        <w:t>Methodically, we were inspired by an ethnographic approach to focus groups, and although we had written a general introduction</w:t>
      </w:r>
      <w:r w:rsidR="00F559FF" w:rsidRPr="00247000">
        <w:rPr>
          <w:rFonts w:cstheme="minorHAnsi"/>
          <w:lang w:val="en-GB"/>
        </w:rPr>
        <w:t xml:space="preserve"> describing our aim</w:t>
      </w:r>
      <w:r w:rsidR="00975E29" w:rsidRPr="00247000">
        <w:rPr>
          <w:rFonts w:cstheme="minorHAnsi"/>
          <w:lang w:val="en-GB"/>
        </w:rPr>
        <w:t>, we had an overarching ambition of</w:t>
      </w:r>
      <w:r w:rsidR="00F559FF" w:rsidRPr="00247000">
        <w:rPr>
          <w:rFonts w:cstheme="minorHAnsi"/>
          <w:lang w:val="en-GB"/>
        </w:rPr>
        <w:t xml:space="preserve"> asking few specific questions, allowing for</w:t>
      </w:r>
      <w:r w:rsidR="00975E29" w:rsidRPr="00247000">
        <w:rPr>
          <w:rFonts w:cstheme="minorHAnsi"/>
          <w:lang w:val="en-GB"/>
        </w:rPr>
        <w:t xml:space="preserve"> the participants</w:t>
      </w:r>
      <w:r w:rsidR="00357DEA" w:rsidRPr="00247000">
        <w:rPr>
          <w:rFonts w:cstheme="minorHAnsi"/>
          <w:lang w:val="en-GB"/>
        </w:rPr>
        <w:t xml:space="preserve"> to</w:t>
      </w:r>
      <w:r w:rsidR="00975E29" w:rsidRPr="00247000">
        <w:rPr>
          <w:rFonts w:cstheme="minorHAnsi"/>
          <w:lang w:val="en-GB"/>
        </w:rPr>
        <w:t xml:space="preserve"> discuss what might be important to them, as well as allowing for their interaction to become a part of the material (</w:t>
      </w:r>
      <w:r w:rsidR="00FB467B">
        <w:rPr>
          <w:rFonts w:cstheme="minorHAnsi"/>
          <w:lang w:val="en-GB"/>
        </w:rPr>
        <w:t>Haldar et al 2015; Halkier 2010; Hollander 2004</w:t>
      </w:r>
      <w:r w:rsidR="00975E29" w:rsidRPr="00247000">
        <w:rPr>
          <w:rFonts w:cstheme="minorHAnsi"/>
          <w:lang w:val="en-GB"/>
        </w:rPr>
        <w:t xml:space="preserve">). </w:t>
      </w:r>
      <w:r w:rsidR="00C826B6" w:rsidRPr="00247000">
        <w:rPr>
          <w:rFonts w:cstheme="minorHAnsi"/>
          <w:lang w:val="en-GB"/>
        </w:rPr>
        <w:t>The focus groups were audio recorded and transcribed verbat</w:t>
      </w:r>
      <w:r w:rsidR="00975E29" w:rsidRPr="00247000">
        <w:rPr>
          <w:rFonts w:cstheme="minorHAnsi"/>
          <w:lang w:val="en-GB"/>
        </w:rPr>
        <w:t xml:space="preserve">im. </w:t>
      </w:r>
    </w:p>
    <w:p w14:paraId="43FC465D" w14:textId="77777777" w:rsidR="00975E29" w:rsidRPr="00247000" w:rsidRDefault="00975E29" w:rsidP="00975E29">
      <w:pPr>
        <w:spacing w:line="360" w:lineRule="auto"/>
        <w:rPr>
          <w:rFonts w:cstheme="minorHAnsi"/>
          <w:lang w:val="en-GB"/>
        </w:rPr>
      </w:pPr>
    </w:p>
    <w:p w14:paraId="10C21F7C" w14:textId="020BE00F" w:rsidR="00975E29" w:rsidRPr="00247000" w:rsidRDefault="00977BB1" w:rsidP="00975E29">
      <w:pPr>
        <w:spacing w:line="360" w:lineRule="auto"/>
        <w:rPr>
          <w:rFonts w:cstheme="minorHAnsi"/>
          <w:lang w:val="en-GB"/>
        </w:rPr>
      </w:pPr>
      <w:r w:rsidRPr="00247000">
        <w:rPr>
          <w:rFonts w:cstheme="minorHAnsi"/>
          <w:lang w:val="en-GB"/>
        </w:rPr>
        <w:t>To separate the research project from the participants</w:t>
      </w:r>
      <w:r w:rsidR="00357DEA" w:rsidRPr="00247000">
        <w:rPr>
          <w:rFonts w:cstheme="minorHAnsi"/>
          <w:lang w:val="en-GB"/>
        </w:rPr>
        <w:t>´</w:t>
      </w:r>
      <w:r w:rsidRPr="00247000">
        <w:rPr>
          <w:rFonts w:cstheme="minorHAnsi"/>
          <w:lang w:val="en-GB"/>
        </w:rPr>
        <w:t xml:space="preserve"> other engagements with the Universities</w:t>
      </w:r>
      <w:r w:rsidR="008D4862" w:rsidRPr="00247000">
        <w:rPr>
          <w:rFonts w:cstheme="minorHAnsi"/>
          <w:lang w:val="en-GB"/>
        </w:rPr>
        <w:t xml:space="preserve"> - </w:t>
      </w:r>
      <w:r w:rsidRPr="00247000">
        <w:rPr>
          <w:rFonts w:cstheme="minorHAnsi"/>
          <w:lang w:val="en-GB"/>
        </w:rPr>
        <w:t>aiming at making it easier for them to articulate critique as well as to secure the</w:t>
      </w:r>
      <w:r w:rsidR="00357DEA" w:rsidRPr="00247000">
        <w:rPr>
          <w:rFonts w:cstheme="minorHAnsi"/>
          <w:lang w:val="en-GB"/>
        </w:rPr>
        <w:t>ir</w:t>
      </w:r>
      <w:r w:rsidRPr="00247000">
        <w:rPr>
          <w:rFonts w:cstheme="minorHAnsi"/>
          <w:lang w:val="en-GB"/>
        </w:rPr>
        <w:t xml:space="preserve"> </w:t>
      </w:r>
      <w:r w:rsidR="00F559FF" w:rsidRPr="00247000">
        <w:rPr>
          <w:rFonts w:cstheme="minorHAnsi"/>
          <w:lang w:val="en-GB"/>
        </w:rPr>
        <w:t>confidentiality</w:t>
      </w:r>
      <w:r w:rsidR="008D4862" w:rsidRPr="00247000">
        <w:rPr>
          <w:rFonts w:cstheme="minorHAnsi"/>
          <w:lang w:val="en-GB"/>
        </w:rPr>
        <w:t xml:space="preserve"> -</w:t>
      </w:r>
      <w:r w:rsidRPr="00247000">
        <w:rPr>
          <w:rFonts w:cstheme="minorHAnsi"/>
          <w:lang w:val="en-GB"/>
        </w:rPr>
        <w:t xml:space="preserve"> the requitement process and focus groups were held by a</w:t>
      </w:r>
      <w:r w:rsidR="00274A20" w:rsidRPr="00247000">
        <w:rPr>
          <w:rFonts w:cstheme="minorHAnsi"/>
          <w:lang w:val="en-GB"/>
        </w:rPr>
        <w:t>n author</w:t>
      </w:r>
      <w:r w:rsidRPr="00247000">
        <w:rPr>
          <w:rFonts w:cstheme="minorHAnsi"/>
          <w:lang w:val="en-GB"/>
        </w:rPr>
        <w:t xml:space="preserve"> from another of the three Universities involved. The participants were recruited by inviting all professional supervisors from each University. They were sent information via e-mail and </w:t>
      </w:r>
      <w:r w:rsidR="000C2889" w:rsidRPr="00247000">
        <w:rPr>
          <w:rFonts w:cstheme="minorHAnsi"/>
          <w:lang w:val="en-GB"/>
        </w:rPr>
        <w:t>were encouraged to get in touch if they wanted to participate and/or had any questions about the project</w:t>
      </w:r>
      <w:r w:rsidRPr="00247000">
        <w:rPr>
          <w:rFonts w:cstheme="minorHAnsi"/>
          <w:lang w:val="en-GB"/>
        </w:rPr>
        <w:t>.</w:t>
      </w:r>
      <w:r w:rsidR="00274A20" w:rsidRPr="00247000">
        <w:rPr>
          <w:rFonts w:cstheme="minorHAnsi"/>
          <w:lang w:val="en-GB"/>
        </w:rPr>
        <w:t xml:space="preserve"> A total of</w:t>
      </w:r>
      <w:r w:rsidR="00C2299C" w:rsidRPr="00247000">
        <w:rPr>
          <w:rFonts w:cstheme="minorHAnsi"/>
          <w:lang w:val="en-GB"/>
        </w:rPr>
        <w:t xml:space="preserve"> 87 (24</w:t>
      </w:r>
      <w:r w:rsidR="00975E29" w:rsidRPr="00247000">
        <w:rPr>
          <w:rFonts w:cstheme="minorHAnsi"/>
          <w:lang w:val="en-GB"/>
        </w:rPr>
        <w:t xml:space="preserve">, </w:t>
      </w:r>
      <w:r w:rsidR="00C2299C" w:rsidRPr="00247000">
        <w:rPr>
          <w:rFonts w:cstheme="minorHAnsi"/>
          <w:lang w:val="en-GB"/>
        </w:rPr>
        <w:t>26</w:t>
      </w:r>
      <w:r w:rsidR="00975E29" w:rsidRPr="00247000">
        <w:rPr>
          <w:rFonts w:cstheme="minorHAnsi"/>
          <w:lang w:val="en-GB"/>
        </w:rPr>
        <w:t xml:space="preserve"> and </w:t>
      </w:r>
      <w:r w:rsidR="00C2299C" w:rsidRPr="00247000">
        <w:rPr>
          <w:rFonts w:cstheme="minorHAnsi"/>
          <w:lang w:val="en-GB"/>
        </w:rPr>
        <w:t>39)</w:t>
      </w:r>
      <w:r w:rsidR="00274A20" w:rsidRPr="00247000">
        <w:rPr>
          <w:rFonts w:cstheme="minorHAnsi"/>
          <w:lang w:val="en-GB"/>
        </w:rPr>
        <w:t xml:space="preserve"> HSWs</w:t>
      </w:r>
      <w:r w:rsidR="000C2889" w:rsidRPr="00247000">
        <w:rPr>
          <w:rFonts w:cstheme="minorHAnsi"/>
          <w:lang w:val="en-GB"/>
        </w:rPr>
        <w:t xml:space="preserve"> were sent this information, </w:t>
      </w:r>
      <w:r w:rsidR="00C2299C" w:rsidRPr="00247000">
        <w:rPr>
          <w:rFonts w:cstheme="minorHAnsi"/>
          <w:lang w:val="en-GB"/>
        </w:rPr>
        <w:t>27</w:t>
      </w:r>
      <w:r w:rsidR="000C2889" w:rsidRPr="00247000">
        <w:rPr>
          <w:rFonts w:cstheme="minorHAnsi"/>
          <w:lang w:val="en-GB"/>
        </w:rPr>
        <w:t xml:space="preserve"> consented</w:t>
      </w:r>
      <w:r w:rsidR="00274A20" w:rsidRPr="00247000">
        <w:rPr>
          <w:rFonts w:cstheme="minorHAnsi"/>
          <w:lang w:val="en-GB"/>
        </w:rPr>
        <w:t xml:space="preserve"> and had the opportunity to participate. Two</w:t>
      </w:r>
      <w:r w:rsidR="000C2889" w:rsidRPr="00247000">
        <w:rPr>
          <w:rFonts w:cstheme="minorHAnsi"/>
          <w:lang w:val="en-GB"/>
        </w:rPr>
        <w:t xml:space="preserve"> withdrew at the last minute </w:t>
      </w:r>
      <w:r w:rsidR="00274A20" w:rsidRPr="00247000">
        <w:rPr>
          <w:rFonts w:cstheme="minorHAnsi"/>
          <w:lang w:val="en-GB"/>
        </w:rPr>
        <w:t>due</w:t>
      </w:r>
      <w:r w:rsidR="000C2889" w:rsidRPr="00247000">
        <w:rPr>
          <w:rFonts w:cstheme="minorHAnsi"/>
          <w:lang w:val="en-GB"/>
        </w:rPr>
        <w:t xml:space="preserve"> </w:t>
      </w:r>
      <w:r w:rsidR="00274A20" w:rsidRPr="00247000">
        <w:rPr>
          <w:rFonts w:cstheme="minorHAnsi"/>
          <w:lang w:val="en-GB"/>
        </w:rPr>
        <w:t>to</w:t>
      </w:r>
      <w:r w:rsidR="000C2889" w:rsidRPr="00247000">
        <w:rPr>
          <w:rFonts w:cstheme="minorHAnsi"/>
          <w:lang w:val="en-GB"/>
        </w:rPr>
        <w:t xml:space="preserve"> illness </w:t>
      </w:r>
      <w:r w:rsidR="00274A20" w:rsidRPr="00247000">
        <w:rPr>
          <w:rFonts w:cstheme="minorHAnsi"/>
          <w:lang w:val="en-GB"/>
        </w:rPr>
        <w:t>or</w:t>
      </w:r>
      <w:r w:rsidR="000C2889" w:rsidRPr="00247000">
        <w:rPr>
          <w:rFonts w:cstheme="minorHAnsi"/>
          <w:lang w:val="en-GB"/>
        </w:rPr>
        <w:t xml:space="preserve"> </w:t>
      </w:r>
      <w:r w:rsidR="00274A20" w:rsidRPr="00247000">
        <w:rPr>
          <w:rFonts w:cstheme="minorHAnsi"/>
          <w:lang w:val="en-GB"/>
        </w:rPr>
        <w:t>time</w:t>
      </w:r>
      <w:r w:rsidR="000C2889" w:rsidRPr="00247000">
        <w:rPr>
          <w:rFonts w:cstheme="minorHAnsi"/>
          <w:lang w:val="en-GB"/>
        </w:rPr>
        <w:t xml:space="preserve"> (</w:t>
      </w:r>
      <w:r w:rsidR="00F42E51" w:rsidRPr="00247000">
        <w:rPr>
          <w:rFonts w:cstheme="minorHAnsi"/>
          <w:lang w:val="en-GB"/>
        </w:rPr>
        <w:t>on</w:t>
      </w:r>
      <w:r w:rsidR="000C2889" w:rsidRPr="00247000">
        <w:rPr>
          <w:rFonts w:cstheme="minorHAnsi"/>
          <w:lang w:val="en-GB"/>
        </w:rPr>
        <w:t xml:space="preserve"> one</w:t>
      </w:r>
      <w:r w:rsidR="00ED7D5C" w:rsidRPr="00247000">
        <w:rPr>
          <w:rFonts w:cstheme="minorHAnsi"/>
          <w:lang w:val="en-GB"/>
        </w:rPr>
        <w:t xml:space="preserve"> </w:t>
      </w:r>
      <w:r w:rsidR="000C2889" w:rsidRPr="00247000">
        <w:rPr>
          <w:rFonts w:cstheme="minorHAnsi"/>
          <w:lang w:val="en-GB"/>
        </w:rPr>
        <w:t xml:space="preserve">occasion </w:t>
      </w:r>
      <w:r w:rsidR="00C826B6" w:rsidRPr="00247000">
        <w:rPr>
          <w:rFonts w:cstheme="minorHAnsi"/>
          <w:lang w:val="en-GB"/>
        </w:rPr>
        <w:t>the weather resulted in delays in public transport</w:t>
      </w:r>
      <w:r w:rsidR="000C2889" w:rsidRPr="00247000">
        <w:rPr>
          <w:rFonts w:cstheme="minorHAnsi"/>
          <w:lang w:val="en-GB"/>
        </w:rPr>
        <w:t xml:space="preserve">). We cannot </w:t>
      </w:r>
      <w:r w:rsidR="00357DEA" w:rsidRPr="00247000">
        <w:rPr>
          <w:rFonts w:cstheme="minorHAnsi"/>
          <w:lang w:val="en-GB"/>
        </w:rPr>
        <w:t>know</w:t>
      </w:r>
      <w:r w:rsidR="000C2889" w:rsidRPr="00247000">
        <w:rPr>
          <w:rFonts w:cstheme="minorHAnsi"/>
          <w:lang w:val="en-GB"/>
        </w:rPr>
        <w:t xml:space="preserve"> if all of the people who were sent the information received it. </w:t>
      </w:r>
    </w:p>
    <w:p w14:paraId="1A59121C" w14:textId="77777777" w:rsidR="00AA1E7B" w:rsidRPr="00247000" w:rsidRDefault="00AA1E7B" w:rsidP="00CD7AFE">
      <w:pPr>
        <w:spacing w:line="360" w:lineRule="auto"/>
        <w:rPr>
          <w:rFonts w:cstheme="minorHAnsi"/>
          <w:lang w:val="en-GB"/>
        </w:rPr>
      </w:pPr>
    </w:p>
    <w:p w14:paraId="3DFA5740" w14:textId="3FB1493A" w:rsidR="002A59A6" w:rsidRPr="00247000" w:rsidRDefault="00AA1E7B" w:rsidP="00CD7AFE">
      <w:pPr>
        <w:spacing w:line="360" w:lineRule="auto"/>
        <w:rPr>
          <w:rFonts w:cstheme="minorHAnsi"/>
          <w:lang w:val="en-GB"/>
        </w:rPr>
      </w:pPr>
      <w:r w:rsidRPr="00247000">
        <w:rPr>
          <w:rFonts w:cstheme="minorHAnsi"/>
          <w:lang w:val="en-GB"/>
        </w:rPr>
        <w:t xml:space="preserve">To recruit keypersons from the Universities, </w:t>
      </w:r>
      <w:r w:rsidR="002E1C3A" w:rsidRPr="00247000">
        <w:rPr>
          <w:rFonts w:cstheme="minorHAnsi"/>
          <w:lang w:val="en-GB"/>
        </w:rPr>
        <w:t>the authors</w:t>
      </w:r>
      <w:r w:rsidRPr="00247000">
        <w:rPr>
          <w:rFonts w:cstheme="minorHAnsi"/>
          <w:lang w:val="en-GB"/>
        </w:rPr>
        <w:t xml:space="preserve"> discussed who</w:t>
      </w:r>
      <w:r w:rsidR="00C826B6" w:rsidRPr="00247000">
        <w:rPr>
          <w:rFonts w:cstheme="minorHAnsi"/>
          <w:lang w:val="en-GB"/>
        </w:rPr>
        <w:t xml:space="preserve"> at our respective Universities</w:t>
      </w:r>
      <w:r w:rsidRPr="00247000">
        <w:rPr>
          <w:rFonts w:cstheme="minorHAnsi"/>
          <w:lang w:val="en-GB"/>
        </w:rPr>
        <w:t xml:space="preserve"> had leading functions in deciding to apply for examination rights and participated in planning and launching the </w:t>
      </w:r>
      <w:r w:rsidR="002E1C3A" w:rsidRPr="00247000">
        <w:rPr>
          <w:rFonts w:cstheme="minorHAnsi"/>
          <w:lang w:val="en-GB"/>
        </w:rPr>
        <w:t>Master p</w:t>
      </w:r>
      <w:r w:rsidRPr="00247000">
        <w:rPr>
          <w:rFonts w:cstheme="minorHAnsi"/>
          <w:lang w:val="en-GB"/>
        </w:rPr>
        <w:t>rograms. We agreed on three people to ask, the</w:t>
      </w:r>
      <w:r w:rsidR="002E1C3A" w:rsidRPr="00247000">
        <w:rPr>
          <w:rFonts w:cstheme="minorHAnsi"/>
          <w:lang w:val="en-GB"/>
        </w:rPr>
        <w:t>y</w:t>
      </w:r>
      <w:r w:rsidRPr="00247000">
        <w:rPr>
          <w:rFonts w:cstheme="minorHAnsi"/>
          <w:lang w:val="en-GB"/>
        </w:rPr>
        <w:t xml:space="preserve"> were sent information via e-mail, and encouraged to get in touch if they wanted to participate and/or had any questions about the project. All three agreed</w:t>
      </w:r>
      <w:r w:rsidR="00156CFF" w:rsidRPr="00247000">
        <w:rPr>
          <w:rFonts w:cstheme="minorHAnsi"/>
          <w:lang w:val="en-GB"/>
        </w:rPr>
        <w:t xml:space="preserve"> to </w:t>
      </w:r>
      <w:r w:rsidR="00C826B6" w:rsidRPr="00247000">
        <w:rPr>
          <w:rFonts w:cstheme="minorHAnsi"/>
          <w:lang w:val="en-GB"/>
        </w:rPr>
        <w:t>participate</w:t>
      </w:r>
      <w:r w:rsidRPr="00247000">
        <w:rPr>
          <w:rFonts w:cstheme="minorHAnsi"/>
          <w:lang w:val="en-GB"/>
        </w:rPr>
        <w:t>. The question was asked, and the interviews were held</w:t>
      </w:r>
      <w:r w:rsidR="00FF5F79" w:rsidRPr="00247000">
        <w:rPr>
          <w:rFonts w:cstheme="minorHAnsi"/>
          <w:lang w:val="en-GB"/>
        </w:rPr>
        <w:t>,</w:t>
      </w:r>
      <w:r w:rsidRPr="00247000">
        <w:rPr>
          <w:rFonts w:cstheme="minorHAnsi"/>
          <w:lang w:val="en-GB"/>
        </w:rPr>
        <w:t xml:space="preserve"> by a</w:t>
      </w:r>
      <w:r w:rsidR="002E1C3A" w:rsidRPr="00247000">
        <w:rPr>
          <w:rFonts w:cstheme="minorHAnsi"/>
          <w:lang w:val="en-GB"/>
        </w:rPr>
        <w:t>n author</w:t>
      </w:r>
      <w:r w:rsidRPr="00247000">
        <w:rPr>
          <w:rFonts w:cstheme="minorHAnsi"/>
          <w:lang w:val="en-GB"/>
        </w:rPr>
        <w:t xml:space="preserve"> from another of the three Universities involved.</w:t>
      </w:r>
      <w:r w:rsidR="0013547A" w:rsidRPr="00247000">
        <w:rPr>
          <w:rFonts w:cstheme="minorHAnsi"/>
          <w:lang w:val="en-GB"/>
        </w:rPr>
        <w:t xml:space="preserve"> The interviews lasted for a medium of </w:t>
      </w:r>
      <w:r w:rsidR="00CE428D" w:rsidRPr="00247000">
        <w:rPr>
          <w:rFonts w:cstheme="minorHAnsi"/>
          <w:lang w:val="en-GB"/>
        </w:rPr>
        <w:t xml:space="preserve">64 </w:t>
      </w:r>
      <w:r w:rsidR="0013547A" w:rsidRPr="00247000">
        <w:rPr>
          <w:rFonts w:cstheme="minorHAnsi"/>
          <w:lang w:val="en-GB"/>
        </w:rPr>
        <w:t xml:space="preserve">minutes (73, 60 and </w:t>
      </w:r>
      <w:r w:rsidR="000626D3" w:rsidRPr="00247000">
        <w:rPr>
          <w:rFonts w:cstheme="minorHAnsi"/>
          <w:lang w:val="en-GB"/>
        </w:rPr>
        <w:t>60</w:t>
      </w:r>
      <w:r w:rsidR="0013547A" w:rsidRPr="00247000">
        <w:rPr>
          <w:rFonts w:cstheme="minorHAnsi"/>
          <w:lang w:val="en-GB"/>
        </w:rPr>
        <w:t>)</w:t>
      </w:r>
      <w:r w:rsidR="00357DEA" w:rsidRPr="00247000">
        <w:rPr>
          <w:rFonts w:cstheme="minorHAnsi"/>
          <w:lang w:val="en-GB"/>
        </w:rPr>
        <w:t>;</w:t>
      </w:r>
      <w:r w:rsidR="0013547A" w:rsidRPr="00247000">
        <w:rPr>
          <w:rFonts w:cstheme="minorHAnsi"/>
          <w:lang w:val="en-GB"/>
        </w:rPr>
        <w:t xml:space="preserve"> they were audio recorded, and transcribed verbatim. </w:t>
      </w:r>
      <w:r w:rsidR="00FF5F79" w:rsidRPr="00247000">
        <w:rPr>
          <w:rFonts w:cstheme="minorHAnsi"/>
          <w:lang w:val="en-GB"/>
        </w:rPr>
        <w:t>As a</w:t>
      </w:r>
      <w:r w:rsidRPr="00247000">
        <w:rPr>
          <w:rFonts w:cstheme="minorHAnsi"/>
          <w:lang w:val="en-GB"/>
        </w:rPr>
        <w:t>ll three of us kn</w:t>
      </w:r>
      <w:r w:rsidR="00FF5F79" w:rsidRPr="00247000">
        <w:rPr>
          <w:rFonts w:cstheme="minorHAnsi"/>
          <w:lang w:val="en-GB"/>
        </w:rPr>
        <w:t>ew</w:t>
      </w:r>
      <w:r w:rsidRPr="00247000">
        <w:rPr>
          <w:rFonts w:cstheme="minorHAnsi"/>
          <w:lang w:val="en-GB"/>
        </w:rPr>
        <w:t xml:space="preserve"> the keyperson at our </w:t>
      </w:r>
      <w:r w:rsidRPr="00247000">
        <w:rPr>
          <w:rFonts w:cstheme="minorHAnsi"/>
          <w:lang w:val="en-GB"/>
        </w:rPr>
        <w:lastRenderedPageBreak/>
        <w:t>own University</w:t>
      </w:r>
      <w:r w:rsidR="00FF5F79" w:rsidRPr="00247000">
        <w:rPr>
          <w:rFonts w:cstheme="minorHAnsi"/>
          <w:lang w:val="en-GB"/>
        </w:rPr>
        <w:t>, and</w:t>
      </w:r>
      <w:r w:rsidR="002E1C3A" w:rsidRPr="00247000">
        <w:rPr>
          <w:rFonts w:cstheme="minorHAnsi"/>
          <w:lang w:val="en-GB"/>
        </w:rPr>
        <w:t>,</w:t>
      </w:r>
      <w:r w:rsidR="00FF5F79" w:rsidRPr="00247000">
        <w:rPr>
          <w:rFonts w:cstheme="minorHAnsi"/>
          <w:lang w:val="en-GB"/>
        </w:rPr>
        <w:t xml:space="preserve"> due to our engagement in social work education and research, anonymity could not be achieved between us. The potential participants </w:t>
      </w:r>
      <w:r w:rsidR="00156CFF" w:rsidRPr="00247000">
        <w:rPr>
          <w:rFonts w:cstheme="minorHAnsi"/>
          <w:lang w:val="en-GB"/>
        </w:rPr>
        <w:t>are</w:t>
      </w:r>
      <w:r w:rsidR="00FF5F79" w:rsidRPr="00247000">
        <w:rPr>
          <w:rFonts w:cstheme="minorHAnsi"/>
          <w:lang w:val="en-GB"/>
        </w:rPr>
        <w:t xml:space="preserve"> few, not the least related to how there might be only a handful of potential keypersons at each University. However, the participants</w:t>
      </w:r>
      <w:r w:rsidR="00156CFF" w:rsidRPr="00247000">
        <w:rPr>
          <w:rFonts w:cstheme="minorHAnsi"/>
          <w:lang w:val="en-GB"/>
        </w:rPr>
        <w:t xml:space="preserve"> were</w:t>
      </w:r>
      <w:r w:rsidR="00FF5F79" w:rsidRPr="00247000">
        <w:rPr>
          <w:rFonts w:cstheme="minorHAnsi"/>
          <w:lang w:val="en-GB"/>
        </w:rPr>
        <w:t xml:space="preserve"> informed about this when asked to participate, and they participated in their professional capacities</w:t>
      </w:r>
      <w:r w:rsidR="00C826B6" w:rsidRPr="00247000">
        <w:rPr>
          <w:rFonts w:cstheme="minorHAnsi"/>
          <w:lang w:val="en-GB"/>
        </w:rPr>
        <w:t xml:space="preserve"> regarding questions that, although they are important for social work and therefor</w:t>
      </w:r>
      <w:r w:rsidR="00357DEA" w:rsidRPr="00247000">
        <w:rPr>
          <w:rFonts w:cstheme="minorHAnsi"/>
          <w:lang w:val="en-GB"/>
        </w:rPr>
        <w:t>e</w:t>
      </w:r>
      <w:r w:rsidR="00C826B6" w:rsidRPr="00247000">
        <w:rPr>
          <w:rFonts w:cstheme="minorHAnsi"/>
          <w:lang w:val="en-GB"/>
        </w:rPr>
        <w:t xml:space="preserve"> might be considered controversial, are not of a private or sensitive character.</w:t>
      </w:r>
      <w:r w:rsidR="00FF5F79" w:rsidRPr="00247000">
        <w:rPr>
          <w:rFonts w:cstheme="minorHAnsi"/>
          <w:lang w:val="en-GB"/>
        </w:rPr>
        <w:t xml:space="preserve"> In</w:t>
      </w:r>
      <w:r w:rsidR="002A59A6" w:rsidRPr="00247000">
        <w:rPr>
          <w:rFonts w:cstheme="minorHAnsi"/>
          <w:lang w:val="en-GB"/>
        </w:rPr>
        <w:t xml:space="preserve"> the</w:t>
      </w:r>
      <w:r w:rsidR="00FF5F79" w:rsidRPr="00247000">
        <w:rPr>
          <w:rFonts w:cstheme="minorHAnsi"/>
          <w:lang w:val="en-GB"/>
        </w:rPr>
        <w:t xml:space="preserve"> interviews we</w:t>
      </w:r>
      <w:r w:rsidR="00095073" w:rsidRPr="00247000">
        <w:rPr>
          <w:rFonts w:cstheme="minorHAnsi"/>
          <w:lang w:val="en-GB"/>
        </w:rPr>
        <w:t xml:space="preserve"> further</w:t>
      </w:r>
      <w:r w:rsidR="00FF5F79" w:rsidRPr="00247000">
        <w:rPr>
          <w:rFonts w:cstheme="minorHAnsi"/>
          <w:lang w:val="en-GB"/>
        </w:rPr>
        <w:t xml:space="preserve"> underlined anonymity in writing.</w:t>
      </w:r>
      <w:r w:rsidR="00FB467B">
        <w:rPr>
          <w:rStyle w:val="Fotnotsreferens"/>
          <w:rFonts w:cstheme="minorHAnsi"/>
        </w:rPr>
        <w:footnoteReference w:id="4"/>
      </w:r>
      <w:r w:rsidR="002A59A6" w:rsidRPr="00247000">
        <w:rPr>
          <w:rFonts w:cstheme="minorHAnsi"/>
          <w:lang w:val="en-GB"/>
        </w:rPr>
        <w:t xml:space="preserve"> </w:t>
      </w:r>
    </w:p>
    <w:p w14:paraId="01445EFC" w14:textId="77777777" w:rsidR="005060AA" w:rsidRPr="00247000" w:rsidRDefault="005060AA" w:rsidP="00CD7AFE">
      <w:pPr>
        <w:spacing w:line="360" w:lineRule="auto"/>
        <w:rPr>
          <w:rFonts w:cstheme="minorHAnsi"/>
          <w:lang w:val="en-GB"/>
        </w:rPr>
      </w:pPr>
    </w:p>
    <w:p w14:paraId="6C1A5714" w14:textId="55BEB009" w:rsidR="00AE7B55" w:rsidRPr="00247000" w:rsidRDefault="00357DEA" w:rsidP="00AE7B55">
      <w:pPr>
        <w:spacing w:line="360" w:lineRule="auto"/>
        <w:rPr>
          <w:rFonts w:cstheme="minorHAnsi"/>
          <w:lang w:val="en-GB"/>
        </w:rPr>
      </w:pPr>
      <w:r w:rsidRPr="00247000">
        <w:rPr>
          <w:rFonts w:cstheme="minorHAnsi"/>
          <w:lang w:val="en-GB"/>
        </w:rPr>
        <w:t>The</w:t>
      </w:r>
      <w:r w:rsidR="00AE7B55" w:rsidRPr="00247000">
        <w:rPr>
          <w:rFonts w:cstheme="minorHAnsi"/>
          <w:lang w:val="en-GB"/>
        </w:rPr>
        <w:t xml:space="preserve"> </w:t>
      </w:r>
      <w:r w:rsidRPr="00247000">
        <w:rPr>
          <w:rFonts w:cstheme="minorHAnsi"/>
          <w:lang w:val="en-GB"/>
        </w:rPr>
        <w:t>analyses</w:t>
      </w:r>
      <w:r w:rsidR="00AE7B55" w:rsidRPr="00247000">
        <w:rPr>
          <w:rFonts w:cstheme="minorHAnsi"/>
          <w:lang w:val="en-GB"/>
        </w:rPr>
        <w:t xml:space="preserve"> </w:t>
      </w:r>
      <w:proofErr w:type="gramStart"/>
      <w:r w:rsidR="00AE7B55" w:rsidRPr="00247000">
        <w:rPr>
          <w:rFonts w:cstheme="minorHAnsi"/>
          <w:lang w:val="en-GB"/>
        </w:rPr>
        <w:t>w</w:t>
      </w:r>
      <w:r w:rsidRPr="00247000">
        <w:rPr>
          <w:rFonts w:cstheme="minorHAnsi"/>
          <w:lang w:val="en-GB"/>
        </w:rPr>
        <w:t>as</w:t>
      </w:r>
      <w:proofErr w:type="gramEnd"/>
      <w:r w:rsidR="002A59A6" w:rsidRPr="00247000">
        <w:rPr>
          <w:rFonts w:cstheme="minorHAnsi"/>
          <w:lang w:val="en-GB"/>
        </w:rPr>
        <w:t xml:space="preserve"> inspired by Braun and Clarke (</w:t>
      </w:r>
      <w:r w:rsidR="00FB467B">
        <w:rPr>
          <w:rFonts w:cstheme="minorHAnsi"/>
          <w:lang w:val="en-GB"/>
        </w:rPr>
        <w:t>2006; 2018</w:t>
      </w:r>
      <w:r w:rsidR="002A59A6" w:rsidRPr="00247000">
        <w:rPr>
          <w:rFonts w:cstheme="minorHAnsi"/>
          <w:lang w:val="en-GB"/>
        </w:rPr>
        <w:t xml:space="preserve">), although not strictly following the six steps </w:t>
      </w:r>
      <w:r w:rsidR="00C345F8" w:rsidRPr="00247000">
        <w:rPr>
          <w:rFonts w:cstheme="minorHAnsi"/>
          <w:lang w:val="en-GB"/>
        </w:rPr>
        <w:t xml:space="preserve">of thematic analysis </w:t>
      </w:r>
      <w:r w:rsidR="002A59A6" w:rsidRPr="00247000">
        <w:rPr>
          <w:rFonts w:cstheme="minorHAnsi"/>
          <w:lang w:val="en-GB"/>
        </w:rPr>
        <w:t xml:space="preserve">they describe. We began </w:t>
      </w:r>
      <w:r w:rsidRPr="00247000">
        <w:rPr>
          <w:rFonts w:cstheme="minorHAnsi"/>
          <w:lang w:val="en-GB"/>
        </w:rPr>
        <w:t>with</w:t>
      </w:r>
      <w:r w:rsidR="002A59A6" w:rsidRPr="00247000">
        <w:rPr>
          <w:rFonts w:cstheme="minorHAnsi"/>
          <w:lang w:val="en-GB"/>
        </w:rPr>
        <w:t xml:space="preserve"> each author reading the material several times, focusing on semantic and latent meanings</w:t>
      </w:r>
      <w:r w:rsidR="003E7460" w:rsidRPr="00247000">
        <w:rPr>
          <w:rFonts w:cstheme="minorHAnsi"/>
          <w:lang w:val="en-GB"/>
        </w:rPr>
        <w:t xml:space="preserve"> in searching for patterns</w:t>
      </w:r>
      <w:r w:rsidR="002A59A6" w:rsidRPr="00247000">
        <w:rPr>
          <w:rFonts w:cstheme="minorHAnsi"/>
          <w:lang w:val="en-GB"/>
        </w:rPr>
        <w:t xml:space="preserve"> relat</w:t>
      </w:r>
      <w:r w:rsidR="003E7460" w:rsidRPr="00247000">
        <w:rPr>
          <w:rFonts w:cstheme="minorHAnsi"/>
          <w:lang w:val="en-GB"/>
        </w:rPr>
        <w:t>ing</w:t>
      </w:r>
      <w:r w:rsidR="002A59A6" w:rsidRPr="00247000">
        <w:rPr>
          <w:rFonts w:cstheme="minorHAnsi"/>
          <w:lang w:val="en-GB"/>
        </w:rPr>
        <w:t xml:space="preserve"> to </w:t>
      </w:r>
      <w:r w:rsidR="00AE7B55" w:rsidRPr="00247000">
        <w:rPr>
          <w:rFonts w:cstheme="minorHAnsi"/>
          <w:lang w:val="en-GB"/>
        </w:rPr>
        <w:t>the</w:t>
      </w:r>
      <w:r w:rsidR="00236368" w:rsidRPr="00247000">
        <w:rPr>
          <w:rFonts w:cstheme="minorHAnsi"/>
          <w:lang w:val="en-GB"/>
        </w:rPr>
        <w:t xml:space="preserve"> research</w:t>
      </w:r>
      <w:r w:rsidR="00AE7B55" w:rsidRPr="00247000">
        <w:rPr>
          <w:rFonts w:cstheme="minorHAnsi"/>
          <w:lang w:val="en-GB"/>
        </w:rPr>
        <w:t xml:space="preserve"> projects´</w:t>
      </w:r>
      <w:r w:rsidR="00236368" w:rsidRPr="00247000">
        <w:rPr>
          <w:rFonts w:cstheme="minorHAnsi"/>
          <w:lang w:val="en-GB"/>
        </w:rPr>
        <w:t xml:space="preserve"> overarching</w:t>
      </w:r>
      <w:r w:rsidR="00AE7B55" w:rsidRPr="00247000">
        <w:rPr>
          <w:rFonts w:cstheme="minorHAnsi"/>
          <w:lang w:val="en-GB"/>
        </w:rPr>
        <w:t xml:space="preserve"> </w:t>
      </w:r>
      <w:r w:rsidR="002A59A6" w:rsidRPr="00247000">
        <w:rPr>
          <w:rFonts w:cstheme="minorHAnsi"/>
          <w:lang w:val="en-GB"/>
        </w:rPr>
        <w:t>aim. These patterns were then discussed in</w:t>
      </w:r>
      <w:r w:rsidR="00236368" w:rsidRPr="00247000">
        <w:rPr>
          <w:rFonts w:cstheme="minorHAnsi"/>
          <w:lang w:val="en-GB"/>
        </w:rPr>
        <w:t xml:space="preserve"> two</w:t>
      </w:r>
      <w:r w:rsidR="002A59A6" w:rsidRPr="00247000">
        <w:rPr>
          <w:rFonts w:cstheme="minorHAnsi"/>
          <w:lang w:val="en-GB"/>
        </w:rPr>
        <w:t xml:space="preserve"> meetings held via zoom</w:t>
      </w:r>
      <w:r w:rsidR="00C345F8" w:rsidRPr="00247000">
        <w:rPr>
          <w:rFonts w:cstheme="minorHAnsi"/>
          <w:lang w:val="en-GB"/>
        </w:rPr>
        <w:t>. I</w:t>
      </w:r>
      <w:r w:rsidR="002A59A6" w:rsidRPr="00247000">
        <w:rPr>
          <w:rFonts w:cstheme="minorHAnsi"/>
          <w:lang w:val="en-GB"/>
        </w:rPr>
        <w:t xml:space="preserve">n these </w:t>
      </w:r>
      <w:r w:rsidR="00236368" w:rsidRPr="00247000">
        <w:rPr>
          <w:rFonts w:cstheme="minorHAnsi"/>
          <w:lang w:val="en-GB"/>
        </w:rPr>
        <w:t>meetings</w:t>
      </w:r>
      <w:r w:rsidR="002A59A6" w:rsidRPr="00247000">
        <w:rPr>
          <w:rFonts w:cstheme="minorHAnsi"/>
          <w:lang w:val="en-GB"/>
        </w:rPr>
        <w:t xml:space="preserve"> we identified themes. These themes were divided in</w:t>
      </w:r>
      <w:r w:rsidR="00AE7B55" w:rsidRPr="00247000">
        <w:rPr>
          <w:rFonts w:cstheme="minorHAnsi"/>
          <w:lang w:val="en-GB"/>
        </w:rPr>
        <w:t>to</w:t>
      </w:r>
      <w:r w:rsidR="002A59A6" w:rsidRPr="00247000">
        <w:rPr>
          <w:rFonts w:cstheme="minorHAnsi"/>
          <w:lang w:val="en-GB"/>
        </w:rPr>
        <w:t xml:space="preserve"> three </w:t>
      </w:r>
      <w:r w:rsidR="00AE7B55" w:rsidRPr="00247000">
        <w:rPr>
          <w:rFonts w:cstheme="minorHAnsi"/>
          <w:lang w:val="en-GB"/>
        </w:rPr>
        <w:t>aims,</w:t>
      </w:r>
      <w:r w:rsidR="00236368" w:rsidRPr="00247000">
        <w:rPr>
          <w:rFonts w:cstheme="minorHAnsi"/>
          <w:lang w:val="en-GB"/>
        </w:rPr>
        <w:t xml:space="preserve"> </w:t>
      </w:r>
      <w:r w:rsidR="00AE7B55" w:rsidRPr="00247000">
        <w:rPr>
          <w:rFonts w:cstheme="minorHAnsi"/>
          <w:lang w:val="en-GB"/>
        </w:rPr>
        <w:t>which w</w:t>
      </w:r>
      <w:r w:rsidR="00236368" w:rsidRPr="00247000">
        <w:rPr>
          <w:rFonts w:cstheme="minorHAnsi"/>
          <w:lang w:val="en-GB"/>
        </w:rPr>
        <w:t>ill be the focus of three articles</w:t>
      </w:r>
      <w:r w:rsidR="00AE7B55" w:rsidRPr="00247000">
        <w:rPr>
          <w:rFonts w:cstheme="minorHAnsi"/>
          <w:lang w:val="en-GB"/>
        </w:rPr>
        <w:t>. Related to the aim of this article, the first author made a first draft of themes, which w</w:t>
      </w:r>
      <w:r w:rsidR="00236368" w:rsidRPr="00247000">
        <w:rPr>
          <w:rFonts w:cstheme="minorHAnsi"/>
          <w:lang w:val="en-GB"/>
        </w:rPr>
        <w:t>as</w:t>
      </w:r>
      <w:r w:rsidR="00AE7B55" w:rsidRPr="00247000">
        <w:rPr>
          <w:rFonts w:cstheme="minorHAnsi"/>
          <w:lang w:val="en-GB"/>
        </w:rPr>
        <w:t xml:space="preserve"> discussed at a meeting at one of our </w:t>
      </w:r>
      <w:r w:rsidR="003E7460" w:rsidRPr="00247000">
        <w:rPr>
          <w:rFonts w:cstheme="minorHAnsi"/>
          <w:lang w:val="en-GB"/>
        </w:rPr>
        <w:t>universities</w:t>
      </w:r>
      <w:r w:rsidR="00AE7B55" w:rsidRPr="00247000">
        <w:rPr>
          <w:rFonts w:cstheme="minorHAnsi"/>
          <w:lang w:val="en-GB"/>
        </w:rPr>
        <w:t xml:space="preserve">. At this one-day meeting, we collectively reviewed and refined the themes, </w:t>
      </w:r>
      <w:r w:rsidR="00AE7B55" w:rsidRPr="00247000">
        <w:rPr>
          <w:rFonts w:eastAsia="Times New Roman" w:cstheme="minorHAnsi"/>
          <w:kern w:val="0"/>
          <w:lang w:val="en-GB" w:eastAsia="sv-SE"/>
          <w14:ligatures w14:val="none"/>
        </w:rPr>
        <w:t>and adjusted</w:t>
      </w:r>
      <w:r w:rsidR="00236368" w:rsidRPr="00247000">
        <w:rPr>
          <w:rFonts w:eastAsia="Times New Roman" w:cstheme="minorHAnsi"/>
          <w:kern w:val="0"/>
          <w:lang w:val="en-GB" w:eastAsia="sv-SE"/>
          <w14:ligatures w14:val="none"/>
        </w:rPr>
        <w:t xml:space="preserve"> them</w:t>
      </w:r>
      <w:r w:rsidR="00AE7B55" w:rsidRPr="00247000">
        <w:rPr>
          <w:rFonts w:eastAsia="Times New Roman" w:cstheme="minorHAnsi"/>
          <w:kern w:val="0"/>
          <w:lang w:val="en-GB" w:eastAsia="sv-SE"/>
          <w14:ligatures w14:val="none"/>
        </w:rPr>
        <w:t xml:space="preserve"> until </w:t>
      </w:r>
      <w:r w:rsidR="00236368" w:rsidRPr="00247000">
        <w:rPr>
          <w:rFonts w:eastAsia="Times New Roman" w:cstheme="minorHAnsi"/>
          <w:kern w:val="0"/>
          <w:lang w:val="en-GB" w:eastAsia="sv-SE"/>
          <w14:ligatures w14:val="none"/>
        </w:rPr>
        <w:t>a</w:t>
      </w:r>
      <w:r w:rsidR="00AE7B55" w:rsidRPr="00247000">
        <w:rPr>
          <w:rFonts w:eastAsia="Times New Roman" w:cstheme="minorHAnsi"/>
          <w:kern w:val="0"/>
          <w:lang w:val="en-GB" w:eastAsia="sv-SE"/>
          <w14:ligatures w14:val="none"/>
        </w:rPr>
        <w:t xml:space="preserve"> conceptual depth in the themes was agreed upon </w:t>
      </w:r>
      <w:r w:rsidR="00AE7B55" w:rsidRPr="00247000">
        <w:rPr>
          <w:rFonts w:cstheme="minorHAnsi"/>
          <w:lang w:val="en-GB"/>
        </w:rPr>
        <w:t>and consensus was reached</w:t>
      </w:r>
      <w:r w:rsidR="00FB467B">
        <w:rPr>
          <w:rFonts w:cstheme="minorHAnsi"/>
          <w:lang w:val="en-GB"/>
        </w:rPr>
        <w:t xml:space="preserve"> (Nelson 2016)</w:t>
      </w:r>
      <w:r w:rsidR="00AE7B55" w:rsidRPr="00247000">
        <w:rPr>
          <w:rFonts w:cstheme="minorHAnsi"/>
          <w:lang w:val="en-GB"/>
        </w:rPr>
        <w:t xml:space="preserve">. </w:t>
      </w:r>
    </w:p>
    <w:p w14:paraId="514DDC45" w14:textId="77777777" w:rsidR="00BC643A" w:rsidRPr="00247000" w:rsidRDefault="00BC643A" w:rsidP="00CD7AFE">
      <w:pPr>
        <w:spacing w:line="360" w:lineRule="auto"/>
        <w:rPr>
          <w:rFonts w:cstheme="minorHAnsi"/>
          <w:b/>
          <w:bCs/>
          <w:lang w:val="en-GB"/>
        </w:rPr>
      </w:pPr>
    </w:p>
    <w:p w14:paraId="2130D0C8" w14:textId="77777777" w:rsidR="00D250A7" w:rsidRPr="00247000" w:rsidRDefault="00D250A7" w:rsidP="00CD7AFE">
      <w:pPr>
        <w:spacing w:line="360" w:lineRule="auto"/>
        <w:rPr>
          <w:rFonts w:cstheme="minorHAnsi"/>
          <w:b/>
          <w:bCs/>
          <w:lang w:val="en-GB"/>
        </w:rPr>
      </w:pPr>
    </w:p>
    <w:p w14:paraId="7D9883CB" w14:textId="77777777" w:rsidR="005346AF" w:rsidRPr="00247000" w:rsidRDefault="00D250A7" w:rsidP="00CD7AFE">
      <w:pPr>
        <w:spacing w:line="360" w:lineRule="auto"/>
        <w:rPr>
          <w:rFonts w:cstheme="minorHAnsi"/>
          <w:b/>
          <w:bCs/>
          <w:lang w:val="en-GB"/>
        </w:rPr>
      </w:pPr>
      <w:r w:rsidRPr="00247000">
        <w:rPr>
          <w:rFonts w:cstheme="minorHAnsi"/>
          <w:b/>
          <w:bCs/>
          <w:lang w:val="en-GB"/>
        </w:rPr>
        <w:t>Results</w:t>
      </w:r>
    </w:p>
    <w:p w14:paraId="2761E484" w14:textId="54BE8B0F" w:rsidR="00083823" w:rsidRPr="00247000" w:rsidRDefault="005346AF" w:rsidP="00CD7AFE">
      <w:pPr>
        <w:spacing w:line="360" w:lineRule="auto"/>
        <w:rPr>
          <w:rFonts w:cstheme="minorHAnsi"/>
          <w:lang w:val="en-GB"/>
        </w:rPr>
      </w:pPr>
      <w:r w:rsidRPr="00247000">
        <w:rPr>
          <w:rFonts w:cstheme="minorHAnsi"/>
          <w:lang w:val="en-GB"/>
        </w:rPr>
        <w:t>In analysing</w:t>
      </w:r>
      <w:r w:rsidRPr="00247000">
        <w:rPr>
          <w:rFonts w:cstheme="minorHAnsi"/>
          <w:b/>
          <w:bCs/>
          <w:lang w:val="en-GB"/>
        </w:rPr>
        <w:t xml:space="preserve"> </w:t>
      </w:r>
      <w:r w:rsidR="00083823" w:rsidRPr="00247000">
        <w:rPr>
          <w:rFonts w:cstheme="minorHAnsi"/>
          <w:lang w:val="en-GB"/>
        </w:rPr>
        <w:t>the material,</w:t>
      </w:r>
      <w:r w:rsidRPr="00247000">
        <w:rPr>
          <w:rFonts w:cstheme="minorHAnsi"/>
          <w:lang w:val="en-GB"/>
        </w:rPr>
        <w:t xml:space="preserve"> the patterns we identified were divided in two over-arching themes: hopes and fears. T</w:t>
      </w:r>
      <w:r w:rsidR="00083823" w:rsidRPr="00247000">
        <w:rPr>
          <w:rFonts w:cstheme="minorHAnsi"/>
          <w:lang w:val="en-GB"/>
        </w:rPr>
        <w:t>h</w:t>
      </w:r>
      <w:r w:rsidRPr="00247000">
        <w:rPr>
          <w:rFonts w:cstheme="minorHAnsi"/>
          <w:lang w:val="en-GB"/>
        </w:rPr>
        <w:t>is stems from how the</w:t>
      </w:r>
      <w:r w:rsidR="00083823" w:rsidRPr="00247000">
        <w:rPr>
          <w:rFonts w:cstheme="minorHAnsi"/>
          <w:lang w:val="en-GB"/>
        </w:rPr>
        <w:t xml:space="preserve"> license and the </w:t>
      </w:r>
      <w:r w:rsidR="008F32E3" w:rsidRPr="00247000">
        <w:rPr>
          <w:rFonts w:cstheme="minorHAnsi"/>
          <w:lang w:val="en-GB"/>
        </w:rPr>
        <w:t>Master</w:t>
      </w:r>
      <w:r w:rsidR="001E7DAC" w:rsidRPr="00247000">
        <w:rPr>
          <w:rFonts w:cstheme="minorHAnsi"/>
          <w:lang w:val="en-GB"/>
        </w:rPr>
        <w:t xml:space="preserve"> were</w:t>
      </w:r>
      <w:r w:rsidR="008F32E3" w:rsidRPr="00247000">
        <w:rPr>
          <w:rFonts w:cstheme="minorHAnsi"/>
          <w:lang w:val="en-GB"/>
        </w:rPr>
        <w:t>,</w:t>
      </w:r>
      <w:r w:rsidRPr="00247000">
        <w:rPr>
          <w:rFonts w:cstheme="minorHAnsi"/>
          <w:lang w:val="en-GB"/>
        </w:rPr>
        <w:t xml:space="preserve"> </w:t>
      </w:r>
      <w:r w:rsidR="00083823" w:rsidRPr="00247000">
        <w:rPr>
          <w:rFonts w:cstheme="minorHAnsi"/>
          <w:lang w:val="en-GB"/>
        </w:rPr>
        <w:t>both explicitly stated and more tacitly related to</w:t>
      </w:r>
      <w:r w:rsidR="008F32E3" w:rsidRPr="00247000">
        <w:rPr>
          <w:rFonts w:cstheme="minorHAnsi"/>
          <w:lang w:val="en-GB"/>
        </w:rPr>
        <w:t>,</w:t>
      </w:r>
      <w:r w:rsidR="00083823" w:rsidRPr="00247000">
        <w:rPr>
          <w:rFonts w:cstheme="minorHAnsi"/>
          <w:lang w:val="en-GB"/>
        </w:rPr>
        <w:t xml:space="preserve"> </w:t>
      </w:r>
      <w:r w:rsidR="008F32E3" w:rsidRPr="00247000">
        <w:rPr>
          <w:rFonts w:cstheme="minorHAnsi"/>
          <w:lang w:val="en-GB"/>
        </w:rPr>
        <w:t xml:space="preserve">as </w:t>
      </w:r>
      <w:r w:rsidRPr="00247000">
        <w:rPr>
          <w:rFonts w:cstheme="minorHAnsi"/>
          <w:lang w:val="en-GB"/>
        </w:rPr>
        <w:t>possibly or actually having</w:t>
      </w:r>
      <w:r w:rsidR="00083823" w:rsidRPr="00247000">
        <w:rPr>
          <w:rFonts w:cstheme="minorHAnsi"/>
          <w:lang w:val="en-GB"/>
        </w:rPr>
        <w:t xml:space="preserve"> effects that </w:t>
      </w:r>
      <w:r w:rsidR="00F559FF" w:rsidRPr="00247000">
        <w:rPr>
          <w:rFonts w:cstheme="minorHAnsi"/>
          <w:lang w:val="en-GB"/>
        </w:rPr>
        <w:t>we</w:t>
      </w:r>
      <w:r w:rsidR="00854D71" w:rsidRPr="00247000">
        <w:rPr>
          <w:rFonts w:cstheme="minorHAnsi"/>
          <w:lang w:val="en-GB"/>
        </w:rPr>
        <w:t xml:space="preserve"> </w:t>
      </w:r>
      <w:r w:rsidR="00F559FF" w:rsidRPr="00247000">
        <w:rPr>
          <w:rFonts w:cstheme="minorHAnsi"/>
          <w:lang w:val="en-GB"/>
        </w:rPr>
        <w:t>analyse as understood</w:t>
      </w:r>
      <w:r w:rsidR="00192C2B" w:rsidRPr="00247000">
        <w:rPr>
          <w:rFonts w:cstheme="minorHAnsi"/>
          <w:lang w:val="en-GB"/>
        </w:rPr>
        <w:t xml:space="preserve"> a</w:t>
      </w:r>
      <w:r w:rsidR="00F559FF" w:rsidRPr="00247000">
        <w:rPr>
          <w:rFonts w:cstheme="minorHAnsi"/>
          <w:lang w:val="en-GB"/>
        </w:rPr>
        <w:t>s potentially</w:t>
      </w:r>
      <w:r w:rsidR="00083823" w:rsidRPr="00247000">
        <w:rPr>
          <w:rFonts w:cstheme="minorHAnsi"/>
          <w:lang w:val="en-GB"/>
        </w:rPr>
        <w:t xml:space="preserve"> positive</w:t>
      </w:r>
      <w:r w:rsidR="00F559FF" w:rsidRPr="00247000">
        <w:rPr>
          <w:rFonts w:cstheme="minorHAnsi"/>
          <w:lang w:val="en-GB"/>
        </w:rPr>
        <w:t>, or</w:t>
      </w:r>
      <w:r w:rsidR="00083823" w:rsidRPr="00247000">
        <w:rPr>
          <w:rFonts w:cstheme="minorHAnsi"/>
          <w:lang w:val="en-GB"/>
        </w:rPr>
        <w:t xml:space="preserve"> potentially negative. These normatively </w:t>
      </w:r>
      <w:r w:rsidRPr="00247000">
        <w:rPr>
          <w:rFonts w:cstheme="minorHAnsi"/>
          <w:lang w:val="en-GB"/>
        </w:rPr>
        <w:t>incused</w:t>
      </w:r>
      <w:r w:rsidR="00083823" w:rsidRPr="00247000">
        <w:rPr>
          <w:rFonts w:cstheme="minorHAnsi"/>
          <w:lang w:val="en-GB"/>
        </w:rPr>
        <w:t xml:space="preserve"> effects are primarily related to HSW</w:t>
      </w:r>
      <w:r w:rsidR="00192C2B" w:rsidRPr="00247000">
        <w:rPr>
          <w:rFonts w:cstheme="minorHAnsi"/>
          <w:lang w:val="en-GB"/>
        </w:rPr>
        <w:t xml:space="preserve"> and the profession</w:t>
      </w:r>
      <w:r w:rsidR="00083823" w:rsidRPr="00247000">
        <w:rPr>
          <w:rFonts w:cstheme="minorHAnsi"/>
          <w:lang w:val="en-GB"/>
        </w:rPr>
        <w:t>, but</w:t>
      </w:r>
      <w:r w:rsidRPr="00247000">
        <w:rPr>
          <w:rFonts w:cstheme="minorHAnsi"/>
          <w:lang w:val="en-GB"/>
        </w:rPr>
        <w:t xml:space="preserve"> the keypersons also relate the expected effects to</w:t>
      </w:r>
      <w:r w:rsidR="001E7DAC" w:rsidRPr="00247000">
        <w:rPr>
          <w:rFonts w:cstheme="minorHAnsi"/>
          <w:lang w:val="en-GB"/>
        </w:rPr>
        <w:t xml:space="preserve"> patient safety,</w:t>
      </w:r>
      <w:r w:rsidRPr="00247000">
        <w:rPr>
          <w:rFonts w:cstheme="minorHAnsi"/>
          <w:lang w:val="en-GB"/>
        </w:rPr>
        <w:t xml:space="preserve"> social work in general, and a wider societal context. In this section, hopes will be discussed first, followed by fears. The results will then be analysed jointly</w:t>
      </w:r>
      <w:r w:rsidR="00975E29" w:rsidRPr="00247000">
        <w:rPr>
          <w:rFonts w:cstheme="minorHAnsi"/>
          <w:lang w:val="en-GB"/>
        </w:rPr>
        <w:t xml:space="preserve"> </w:t>
      </w:r>
      <w:r w:rsidR="000324E1" w:rsidRPr="00247000">
        <w:rPr>
          <w:rFonts w:cstheme="minorHAnsi"/>
          <w:lang w:val="en-GB"/>
        </w:rPr>
        <w:t>in the Discussion</w:t>
      </w:r>
      <w:r w:rsidRPr="00247000">
        <w:rPr>
          <w:rFonts w:cstheme="minorHAnsi"/>
          <w:lang w:val="en-GB"/>
        </w:rPr>
        <w:t>.</w:t>
      </w:r>
    </w:p>
    <w:p w14:paraId="4785E4E6" w14:textId="77777777" w:rsidR="005346AF" w:rsidRPr="00247000" w:rsidRDefault="005346AF" w:rsidP="00CD7AFE">
      <w:pPr>
        <w:spacing w:line="360" w:lineRule="auto"/>
        <w:rPr>
          <w:rFonts w:cstheme="minorHAnsi"/>
          <w:b/>
          <w:bCs/>
          <w:lang w:val="en-GB"/>
        </w:rPr>
      </w:pPr>
    </w:p>
    <w:p w14:paraId="309BAF20" w14:textId="7EDF189F" w:rsidR="003364C5" w:rsidRPr="00247000" w:rsidRDefault="003364C5" w:rsidP="00CD7AFE">
      <w:pPr>
        <w:spacing w:line="360" w:lineRule="auto"/>
        <w:rPr>
          <w:rFonts w:cstheme="minorHAnsi"/>
          <w:lang w:val="en-GB"/>
        </w:rPr>
      </w:pPr>
      <w:r w:rsidRPr="00247000">
        <w:rPr>
          <w:rFonts w:cstheme="minorHAnsi"/>
          <w:lang w:val="en-GB"/>
        </w:rPr>
        <w:lastRenderedPageBreak/>
        <w:t>Hopes:</w:t>
      </w:r>
    </w:p>
    <w:p w14:paraId="209250AC" w14:textId="4317CFF3" w:rsidR="005346AF" w:rsidRPr="00247000" w:rsidRDefault="00854D71" w:rsidP="00CD7AFE">
      <w:pPr>
        <w:spacing w:line="360" w:lineRule="auto"/>
        <w:rPr>
          <w:rFonts w:cstheme="minorHAnsi"/>
          <w:lang w:val="en-GB"/>
        </w:rPr>
      </w:pPr>
      <w:r w:rsidRPr="00247000">
        <w:rPr>
          <w:rFonts w:cstheme="minorHAnsi"/>
          <w:lang w:val="en-GB"/>
        </w:rPr>
        <w:t>The</w:t>
      </w:r>
      <w:r w:rsidR="005A2069" w:rsidRPr="00247000">
        <w:rPr>
          <w:rFonts w:cstheme="minorHAnsi"/>
          <w:lang w:val="en-GB"/>
        </w:rPr>
        <w:t xml:space="preserve"> </w:t>
      </w:r>
      <w:r w:rsidRPr="00247000">
        <w:rPr>
          <w:rFonts w:cstheme="minorHAnsi"/>
          <w:lang w:val="en-GB"/>
        </w:rPr>
        <w:t>h</w:t>
      </w:r>
      <w:r w:rsidR="005346AF" w:rsidRPr="00247000">
        <w:rPr>
          <w:rFonts w:cstheme="minorHAnsi"/>
          <w:lang w:val="en-GB"/>
        </w:rPr>
        <w:t>opes</w:t>
      </w:r>
      <w:r w:rsidR="00357DEA" w:rsidRPr="00247000">
        <w:rPr>
          <w:rFonts w:cstheme="minorHAnsi"/>
          <w:lang w:val="en-GB"/>
        </w:rPr>
        <w:t xml:space="preserve"> </w:t>
      </w:r>
      <w:r w:rsidR="005346AF" w:rsidRPr="00247000">
        <w:rPr>
          <w:rFonts w:cstheme="minorHAnsi"/>
          <w:lang w:val="en-GB"/>
        </w:rPr>
        <w:t xml:space="preserve">connected to the license and the </w:t>
      </w:r>
      <w:r w:rsidR="00511B91" w:rsidRPr="00247000">
        <w:rPr>
          <w:rFonts w:cstheme="minorHAnsi"/>
          <w:lang w:val="en-GB"/>
        </w:rPr>
        <w:t>Master</w:t>
      </w:r>
      <w:r w:rsidR="005346AF" w:rsidRPr="00247000">
        <w:rPr>
          <w:rFonts w:cstheme="minorHAnsi"/>
          <w:lang w:val="en-GB"/>
        </w:rPr>
        <w:t xml:space="preserve"> </w:t>
      </w:r>
      <w:r w:rsidR="00BE002D" w:rsidRPr="00247000">
        <w:rPr>
          <w:rFonts w:cstheme="minorHAnsi"/>
          <w:lang w:val="en-GB"/>
        </w:rPr>
        <w:t>are</w:t>
      </w:r>
      <w:r w:rsidR="005346AF" w:rsidRPr="00247000">
        <w:rPr>
          <w:rFonts w:cstheme="minorHAnsi"/>
          <w:lang w:val="en-GB"/>
        </w:rPr>
        <w:t xml:space="preserve"> analysed as encompassing jurisdictional clarity and contextual normalization; professional self-esteem, a welcomed </w:t>
      </w:r>
      <w:proofErr w:type="gramStart"/>
      <w:r w:rsidR="005346AF" w:rsidRPr="00247000">
        <w:rPr>
          <w:rFonts w:cstheme="minorHAnsi"/>
          <w:lang w:val="en-GB"/>
        </w:rPr>
        <w:t>challenge</w:t>
      </w:r>
      <w:proofErr w:type="gramEnd"/>
      <w:r w:rsidR="005346AF" w:rsidRPr="00247000">
        <w:rPr>
          <w:rFonts w:cstheme="minorHAnsi"/>
          <w:lang w:val="en-GB"/>
        </w:rPr>
        <w:t xml:space="preserve"> and a merit; </w:t>
      </w:r>
      <w:r w:rsidR="00DE5113" w:rsidRPr="00247000">
        <w:rPr>
          <w:rFonts w:cstheme="minorHAnsi"/>
          <w:lang w:val="en-GB"/>
        </w:rPr>
        <w:t xml:space="preserve">a strengthened, but differentiated, knowledge base and finally: an avant-garde social work. </w:t>
      </w:r>
    </w:p>
    <w:p w14:paraId="5BD1ADA7" w14:textId="77777777" w:rsidR="00EE7D01" w:rsidRPr="00247000" w:rsidRDefault="00EE7D01" w:rsidP="00CD7AFE">
      <w:pPr>
        <w:spacing w:line="360" w:lineRule="auto"/>
        <w:rPr>
          <w:rFonts w:cstheme="minorHAnsi"/>
          <w:lang w:val="en-GB"/>
        </w:rPr>
      </w:pPr>
    </w:p>
    <w:p w14:paraId="3B431FAF" w14:textId="3C515EAC" w:rsidR="003364C5" w:rsidRPr="00247000" w:rsidRDefault="00EE7D01" w:rsidP="0077305C">
      <w:pPr>
        <w:pStyle w:val="Liststycke"/>
        <w:numPr>
          <w:ilvl w:val="0"/>
          <w:numId w:val="2"/>
        </w:numPr>
        <w:spacing w:line="360" w:lineRule="auto"/>
        <w:rPr>
          <w:rFonts w:cstheme="minorHAnsi"/>
          <w:lang w:val="en-GB"/>
        </w:rPr>
      </w:pPr>
      <w:r w:rsidRPr="00247000">
        <w:rPr>
          <w:rFonts w:cstheme="minorHAnsi"/>
          <w:lang w:val="en-GB"/>
        </w:rPr>
        <w:t>J</w:t>
      </w:r>
      <w:r w:rsidR="003364C5" w:rsidRPr="00247000">
        <w:rPr>
          <w:rFonts w:cstheme="minorHAnsi"/>
          <w:lang w:val="en-GB"/>
        </w:rPr>
        <w:t>urisdiction</w:t>
      </w:r>
      <w:r w:rsidRPr="00247000">
        <w:rPr>
          <w:rFonts w:cstheme="minorHAnsi"/>
          <w:lang w:val="en-GB"/>
        </w:rPr>
        <w:t>al clarity</w:t>
      </w:r>
      <w:r w:rsidR="00C0534B" w:rsidRPr="00247000">
        <w:rPr>
          <w:rFonts w:cstheme="minorHAnsi"/>
          <w:lang w:val="en-GB"/>
        </w:rPr>
        <w:t xml:space="preserve"> and contextual normalization</w:t>
      </w:r>
      <w:r w:rsidR="003364C5" w:rsidRPr="00247000">
        <w:rPr>
          <w:rFonts w:cstheme="minorHAnsi"/>
          <w:lang w:val="en-GB"/>
        </w:rPr>
        <w:t>:</w:t>
      </w:r>
    </w:p>
    <w:p w14:paraId="027A17AF" w14:textId="035D084F" w:rsidR="003364C5" w:rsidRPr="00247000" w:rsidRDefault="005702C4" w:rsidP="00CD7AFE">
      <w:pPr>
        <w:spacing w:line="360" w:lineRule="auto"/>
        <w:rPr>
          <w:rFonts w:cstheme="minorHAnsi"/>
          <w:lang w:val="en-GB"/>
        </w:rPr>
      </w:pPr>
      <w:r w:rsidRPr="00247000">
        <w:rPr>
          <w:rFonts w:cstheme="minorHAnsi"/>
          <w:lang w:val="en-GB"/>
        </w:rPr>
        <w:t>When the participants in the focus group</w:t>
      </w:r>
      <w:r w:rsidR="003D4DB3" w:rsidRPr="00247000">
        <w:rPr>
          <w:rFonts w:cstheme="minorHAnsi"/>
          <w:lang w:val="en-GB"/>
        </w:rPr>
        <w:t>s</w:t>
      </w:r>
      <w:r w:rsidRPr="00247000">
        <w:rPr>
          <w:rFonts w:cstheme="minorHAnsi"/>
          <w:lang w:val="en-GB"/>
        </w:rPr>
        <w:t xml:space="preserve"> discuss the</w:t>
      </w:r>
      <w:r w:rsidR="003D4DB3" w:rsidRPr="00247000">
        <w:rPr>
          <w:rFonts w:cstheme="minorHAnsi"/>
          <w:lang w:val="en-GB"/>
        </w:rPr>
        <w:t xml:space="preserve"> expected effects of the</w:t>
      </w:r>
      <w:r w:rsidRPr="00247000">
        <w:rPr>
          <w:rFonts w:cstheme="minorHAnsi"/>
          <w:lang w:val="en-GB"/>
        </w:rPr>
        <w:t xml:space="preserve"> licen</w:t>
      </w:r>
      <w:r w:rsidR="00156CFF" w:rsidRPr="00247000">
        <w:rPr>
          <w:rFonts w:cstheme="minorHAnsi"/>
          <w:lang w:val="en-GB"/>
        </w:rPr>
        <w:t>s</w:t>
      </w:r>
      <w:r w:rsidRPr="00247000">
        <w:rPr>
          <w:rFonts w:cstheme="minorHAnsi"/>
          <w:lang w:val="en-GB"/>
        </w:rPr>
        <w:t>e</w:t>
      </w:r>
      <w:r w:rsidR="006D5EA4" w:rsidRPr="00247000">
        <w:rPr>
          <w:rFonts w:cstheme="minorHAnsi"/>
          <w:lang w:val="en-GB"/>
        </w:rPr>
        <w:t xml:space="preserve"> and the </w:t>
      </w:r>
      <w:r w:rsidR="00511B91" w:rsidRPr="00247000">
        <w:rPr>
          <w:rFonts w:cstheme="minorHAnsi"/>
          <w:lang w:val="en-GB"/>
        </w:rPr>
        <w:t>Master</w:t>
      </w:r>
      <w:r w:rsidRPr="00247000">
        <w:rPr>
          <w:rFonts w:cstheme="minorHAnsi"/>
          <w:lang w:val="en-GB"/>
        </w:rPr>
        <w:t>, many of them refer to a feeling of</w:t>
      </w:r>
      <w:r w:rsidR="006D5EA4" w:rsidRPr="00247000">
        <w:rPr>
          <w:rFonts w:cstheme="minorHAnsi"/>
          <w:lang w:val="en-GB"/>
        </w:rPr>
        <w:t xml:space="preserve"> having</w:t>
      </w:r>
      <w:r w:rsidRPr="00247000">
        <w:rPr>
          <w:rFonts w:cstheme="minorHAnsi"/>
          <w:lang w:val="en-GB"/>
        </w:rPr>
        <w:t xml:space="preserve"> be</w:t>
      </w:r>
      <w:r w:rsidR="006D5EA4" w:rsidRPr="00247000">
        <w:rPr>
          <w:rFonts w:cstheme="minorHAnsi"/>
          <w:lang w:val="en-GB"/>
        </w:rPr>
        <w:t>en</w:t>
      </w:r>
      <w:r w:rsidR="00B5039D" w:rsidRPr="00247000">
        <w:rPr>
          <w:rFonts w:cstheme="minorHAnsi"/>
          <w:lang w:val="en-GB"/>
        </w:rPr>
        <w:t xml:space="preserve"> (too)</w:t>
      </w:r>
      <w:r w:rsidRPr="00247000">
        <w:rPr>
          <w:rFonts w:cstheme="minorHAnsi"/>
          <w:lang w:val="en-GB"/>
        </w:rPr>
        <w:t xml:space="preserve"> dependent on relationships </w:t>
      </w:r>
      <w:r w:rsidR="00B5039D" w:rsidRPr="00247000">
        <w:rPr>
          <w:rFonts w:cstheme="minorHAnsi"/>
          <w:lang w:val="en-GB"/>
        </w:rPr>
        <w:t>with</w:t>
      </w:r>
      <w:r w:rsidRPr="00247000">
        <w:rPr>
          <w:rFonts w:cstheme="minorHAnsi"/>
          <w:lang w:val="en-GB"/>
        </w:rPr>
        <w:t xml:space="preserve"> other professionals, as the</w:t>
      </w:r>
      <w:r w:rsidR="003364C5" w:rsidRPr="00247000">
        <w:rPr>
          <w:rFonts w:cstheme="minorHAnsi"/>
          <w:lang w:val="en-GB"/>
        </w:rPr>
        <w:t xml:space="preserve"> </w:t>
      </w:r>
      <w:r w:rsidR="00511B91" w:rsidRPr="00247000">
        <w:rPr>
          <w:rFonts w:cstheme="minorHAnsi"/>
          <w:lang w:val="en-GB"/>
        </w:rPr>
        <w:t>HSWs´</w:t>
      </w:r>
      <w:r w:rsidRPr="00247000">
        <w:rPr>
          <w:rFonts w:cstheme="minorHAnsi"/>
          <w:lang w:val="en-GB"/>
        </w:rPr>
        <w:t xml:space="preserve"> role</w:t>
      </w:r>
      <w:r w:rsidR="003364C5" w:rsidRPr="00247000">
        <w:rPr>
          <w:rFonts w:cstheme="minorHAnsi"/>
          <w:lang w:val="en-GB"/>
        </w:rPr>
        <w:t xml:space="preserve"> and jurisdiction</w:t>
      </w:r>
      <w:r w:rsidRPr="00247000">
        <w:rPr>
          <w:rFonts w:cstheme="minorHAnsi"/>
          <w:lang w:val="en-GB"/>
        </w:rPr>
        <w:t xml:space="preserve"> ha</w:t>
      </w:r>
      <w:r w:rsidR="00357DEA" w:rsidRPr="00247000">
        <w:rPr>
          <w:rFonts w:cstheme="minorHAnsi"/>
          <w:lang w:val="en-GB"/>
        </w:rPr>
        <w:t>s</w:t>
      </w:r>
      <w:r w:rsidRPr="00247000">
        <w:rPr>
          <w:rFonts w:cstheme="minorHAnsi"/>
          <w:lang w:val="en-GB"/>
        </w:rPr>
        <w:t xml:space="preserve"> not been</w:t>
      </w:r>
      <w:r w:rsidR="003364C5" w:rsidRPr="00247000">
        <w:rPr>
          <w:rFonts w:cstheme="minorHAnsi"/>
          <w:lang w:val="en-GB"/>
        </w:rPr>
        <w:t xml:space="preserve"> made clear</w:t>
      </w:r>
      <w:r w:rsidR="003D4DB3" w:rsidRPr="00247000">
        <w:rPr>
          <w:rFonts w:cstheme="minorHAnsi"/>
          <w:lang w:val="en-GB"/>
        </w:rPr>
        <w:t>, sometimes not even to themselves. One of them describe</w:t>
      </w:r>
      <w:r w:rsidR="00357DEA" w:rsidRPr="00247000">
        <w:rPr>
          <w:rFonts w:cstheme="minorHAnsi"/>
          <w:lang w:val="en-GB"/>
        </w:rPr>
        <w:t>s</w:t>
      </w:r>
      <w:r w:rsidR="003D4DB3" w:rsidRPr="00247000">
        <w:rPr>
          <w:rFonts w:cstheme="minorHAnsi"/>
          <w:lang w:val="en-GB"/>
        </w:rPr>
        <w:t xml:space="preserve"> how she, when she started working, felt: “what does a health social worker do? I didn´t really know</w:t>
      </w:r>
      <w:r w:rsidR="003364C5" w:rsidRPr="00247000">
        <w:rPr>
          <w:rFonts w:cstheme="minorHAnsi"/>
          <w:lang w:val="en-GB"/>
        </w:rPr>
        <w:t>…</w:t>
      </w:r>
      <w:r w:rsidR="003D4DB3" w:rsidRPr="00247000">
        <w:rPr>
          <w:rFonts w:cstheme="minorHAnsi"/>
          <w:lang w:val="en-GB"/>
        </w:rPr>
        <w:t xml:space="preserve">”. </w:t>
      </w:r>
    </w:p>
    <w:p w14:paraId="1B08B7F4" w14:textId="77777777" w:rsidR="00FB6BAD" w:rsidRPr="00247000" w:rsidRDefault="00FB6BAD" w:rsidP="00CD7AFE">
      <w:pPr>
        <w:spacing w:line="360" w:lineRule="auto"/>
        <w:rPr>
          <w:rFonts w:cstheme="minorHAnsi"/>
          <w:lang w:val="en-GB"/>
        </w:rPr>
      </w:pPr>
    </w:p>
    <w:p w14:paraId="022C2398" w14:textId="04DF9BF8" w:rsidR="00FB6BAD" w:rsidRPr="00247000" w:rsidRDefault="00FB6BAD" w:rsidP="00CD7AFE">
      <w:pPr>
        <w:spacing w:line="360" w:lineRule="auto"/>
        <w:rPr>
          <w:rFonts w:cstheme="minorHAnsi"/>
          <w:lang w:val="en-GB"/>
        </w:rPr>
      </w:pPr>
      <w:r w:rsidRPr="00247000">
        <w:rPr>
          <w:rFonts w:cstheme="minorHAnsi"/>
          <w:lang w:val="en-GB"/>
        </w:rPr>
        <w:t xml:space="preserve">The question of jurisdiction is also </w:t>
      </w:r>
      <w:r w:rsidR="00CC7BA4" w:rsidRPr="00247000">
        <w:rPr>
          <w:rFonts w:cstheme="minorHAnsi"/>
          <w:lang w:val="en-GB"/>
        </w:rPr>
        <w:t>linked</w:t>
      </w:r>
      <w:r w:rsidRPr="00247000">
        <w:rPr>
          <w:rFonts w:cstheme="minorHAnsi"/>
          <w:lang w:val="en-GB"/>
        </w:rPr>
        <w:t xml:space="preserve"> to how HSW can</w:t>
      </w:r>
      <w:r w:rsidR="00984DA9" w:rsidRPr="00247000">
        <w:rPr>
          <w:rFonts w:cstheme="minorHAnsi"/>
          <w:lang w:val="en-GB"/>
        </w:rPr>
        <w:t xml:space="preserve"> be performed</w:t>
      </w:r>
      <w:r w:rsidRPr="00247000">
        <w:rPr>
          <w:rFonts w:cstheme="minorHAnsi"/>
          <w:lang w:val="en-GB"/>
        </w:rPr>
        <w:t xml:space="preserve"> differ</w:t>
      </w:r>
      <w:r w:rsidR="00984DA9" w:rsidRPr="00247000">
        <w:rPr>
          <w:rFonts w:cstheme="minorHAnsi"/>
          <w:lang w:val="en-GB"/>
        </w:rPr>
        <w:t>ently</w:t>
      </w:r>
      <w:r w:rsidRPr="00247000">
        <w:rPr>
          <w:rFonts w:cstheme="minorHAnsi"/>
          <w:lang w:val="en-GB"/>
        </w:rPr>
        <w:t>, in relation to different medical fields, as well as to how HSWs have a wide discretion and can cho</w:t>
      </w:r>
      <w:r w:rsidR="00357DEA" w:rsidRPr="00247000">
        <w:rPr>
          <w:rFonts w:cstheme="minorHAnsi"/>
          <w:lang w:val="en-GB"/>
        </w:rPr>
        <w:t>o</w:t>
      </w:r>
      <w:r w:rsidRPr="00247000">
        <w:rPr>
          <w:rFonts w:cstheme="minorHAnsi"/>
          <w:lang w:val="en-GB"/>
        </w:rPr>
        <w:t xml:space="preserve">se work methods related to factors such as personal interest. In the interviews with keypersons, this is </w:t>
      </w:r>
      <w:r w:rsidR="00984DA9" w:rsidRPr="00247000">
        <w:rPr>
          <w:rFonts w:cstheme="minorHAnsi"/>
          <w:lang w:val="en-GB"/>
        </w:rPr>
        <w:t>discussed</w:t>
      </w:r>
      <w:r w:rsidRPr="00247000">
        <w:rPr>
          <w:rFonts w:cstheme="minorHAnsi"/>
          <w:lang w:val="en-GB"/>
        </w:rPr>
        <w:t xml:space="preserve"> related to what the expert-role is</w:t>
      </w:r>
      <w:r w:rsidR="001C2159" w:rsidRPr="00247000">
        <w:rPr>
          <w:rFonts w:cstheme="minorHAnsi"/>
          <w:lang w:val="en-GB"/>
        </w:rPr>
        <w:t xml:space="preserve"> </w:t>
      </w:r>
      <w:r w:rsidRPr="00247000">
        <w:rPr>
          <w:rFonts w:cstheme="minorHAnsi"/>
          <w:lang w:val="en-GB"/>
        </w:rPr>
        <w:t xml:space="preserve">and will </w:t>
      </w:r>
      <w:r w:rsidR="001C2159" w:rsidRPr="00247000">
        <w:rPr>
          <w:rFonts w:cstheme="minorHAnsi"/>
          <w:lang w:val="en-GB"/>
        </w:rPr>
        <w:t xml:space="preserve">come to </w:t>
      </w:r>
      <w:r w:rsidRPr="00247000">
        <w:rPr>
          <w:rFonts w:cstheme="minorHAnsi"/>
          <w:lang w:val="en-GB"/>
        </w:rPr>
        <w:t>be</w:t>
      </w:r>
      <w:r w:rsidR="00984DA9" w:rsidRPr="00247000">
        <w:rPr>
          <w:rFonts w:cstheme="minorHAnsi"/>
          <w:lang w:val="en-GB"/>
        </w:rPr>
        <w:t xml:space="preserve"> in the future</w:t>
      </w:r>
      <w:r w:rsidRPr="00247000">
        <w:rPr>
          <w:rFonts w:cstheme="minorHAnsi"/>
          <w:lang w:val="en-GB"/>
        </w:rPr>
        <w:t xml:space="preserve">: “it will be, by and through these programs that, slow and steady, some form of expertise will be formulated”.  </w:t>
      </w:r>
    </w:p>
    <w:p w14:paraId="7F48D499" w14:textId="77777777" w:rsidR="003364C5" w:rsidRPr="00247000" w:rsidRDefault="003364C5" w:rsidP="00C0534B">
      <w:pPr>
        <w:spacing w:line="360" w:lineRule="auto"/>
        <w:rPr>
          <w:rFonts w:cstheme="minorHAnsi"/>
          <w:lang w:val="en-GB"/>
        </w:rPr>
      </w:pPr>
    </w:p>
    <w:p w14:paraId="732195F5" w14:textId="38637A5B" w:rsidR="00695103" w:rsidRPr="00247000" w:rsidRDefault="00984DA9" w:rsidP="00C0534B">
      <w:pPr>
        <w:spacing w:line="360" w:lineRule="auto"/>
        <w:rPr>
          <w:rFonts w:cstheme="minorHAnsi"/>
          <w:lang w:val="en-GB"/>
        </w:rPr>
      </w:pPr>
      <w:r w:rsidRPr="00247000">
        <w:rPr>
          <w:rFonts w:cstheme="minorHAnsi"/>
          <w:lang w:val="en-GB"/>
        </w:rPr>
        <w:t xml:space="preserve">In the focus groups, as well as in the interviews with keypersons, a general positive </w:t>
      </w:r>
      <w:r w:rsidR="001C2159" w:rsidRPr="00247000">
        <w:rPr>
          <w:rFonts w:cstheme="minorHAnsi"/>
          <w:lang w:val="en-GB"/>
        </w:rPr>
        <w:t>attitude</w:t>
      </w:r>
      <w:r w:rsidRPr="00247000">
        <w:rPr>
          <w:rFonts w:cstheme="minorHAnsi"/>
          <w:lang w:val="en-GB"/>
        </w:rPr>
        <w:t xml:space="preserve"> to</w:t>
      </w:r>
      <w:r w:rsidR="001C2159" w:rsidRPr="00247000">
        <w:rPr>
          <w:rFonts w:cstheme="minorHAnsi"/>
          <w:lang w:val="en-GB"/>
        </w:rPr>
        <w:t>wards</w:t>
      </w:r>
      <w:r w:rsidRPr="00247000">
        <w:rPr>
          <w:rFonts w:cstheme="minorHAnsi"/>
          <w:lang w:val="en-GB"/>
        </w:rPr>
        <w:t xml:space="preserve"> the license and the </w:t>
      </w:r>
      <w:r w:rsidR="00CE34B6" w:rsidRPr="00247000">
        <w:rPr>
          <w:rFonts w:cstheme="minorHAnsi"/>
          <w:lang w:val="en-GB"/>
        </w:rPr>
        <w:t>Master</w:t>
      </w:r>
      <w:r w:rsidRPr="00247000">
        <w:rPr>
          <w:rFonts w:cstheme="minorHAnsi"/>
          <w:lang w:val="en-GB"/>
        </w:rPr>
        <w:t xml:space="preserve"> is expressed. One keyperson say</w:t>
      </w:r>
      <w:r w:rsidR="00BE002D" w:rsidRPr="00247000">
        <w:rPr>
          <w:rFonts w:cstheme="minorHAnsi"/>
          <w:lang w:val="en-GB"/>
        </w:rPr>
        <w:t>s</w:t>
      </w:r>
      <w:r w:rsidRPr="00247000">
        <w:rPr>
          <w:rFonts w:cstheme="minorHAnsi"/>
          <w:lang w:val="en-GB"/>
        </w:rPr>
        <w:t>: “in a way it is a victory. It is something that I am happy that we have accomplished”. At the same time, the participants in the focus groups discuss that, while some of them have been congratulated by hospital management, particularly the license is not so much a victory to</w:t>
      </w:r>
      <w:r w:rsidR="001C2159" w:rsidRPr="00247000">
        <w:rPr>
          <w:rFonts w:cstheme="minorHAnsi"/>
          <w:lang w:val="en-GB"/>
        </w:rPr>
        <w:t xml:space="preserve"> be</w:t>
      </w:r>
      <w:r w:rsidRPr="00247000">
        <w:rPr>
          <w:rFonts w:cstheme="minorHAnsi"/>
          <w:lang w:val="en-GB"/>
        </w:rPr>
        <w:t xml:space="preserve"> celebrate</w:t>
      </w:r>
      <w:r w:rsidR="001C2159" w:rsidRPr="00247000">
        <w:rPr>
          <w:rFonts w:cstheme="minorHAnsi"/>
          <w:lang w:val="en-GB"/>
        </w:rPr>
        <w:t>d</w:t>
      </w:r>
      <w:r w:rsidRPr="00247000">
        <w:rPr>
          <w:rFonts w:cstheme="minorHAnsi"/>
          <w:lang w:val="en-GB"/>
        </w:rPr>
        <w:t xml:space="preserve">, </w:t>
      </w:r>
      <w:r w:rsidR="001C2159" w:rsidRPr="00247000">
        <w:rPr>
          <w:rFonts w:cstheme="minorHAnsi"/>
          <w:lang w:val="en-GB"/>
        </w:rPr>
        <w:t>as it is</w:t>
      </w:r>
      <w:r w:rsidRPr="00247000">
        <w:rPr>
          <w:rFonts w:cstheme="minorHAnsi"/>
          <w:lang w:val="en-GB"/>
        </w:rPr>
        <w:t xml:space="preserve"> a normalization. This is expressed in relation to the context and how it is:</w:t>
      </w:r>
      <w:r w:rsidR="003364C5" w:rsidRPr="00247000">
        <w:rPr>
          <w:rFonts w:cstheme="minorHAnsi"/>
          <w:lang w:val="en-GB"/>
        </w:rPr>
        <w:t xml:space="preserve"> “very weird that I would be the only one working with treatment not to have a licen</w:t>
      </w:r>
      <w:r w:rsidR="00097EC1" w:rsidRPr="00247000">
        <w:rPr>
          <w:rFonts w:cstheme="minorHAnsi"/>
          <w:lang w:val="en-GB"/>
        </w:rPr>
        <w:t>s</w:t>
      </w:r>
      <w:r w:rsidR="003364C5" w:rsidRPr="00247000">
        <w:rPr>
          <w:rFonts w:cstheme="minorHAnsi"/>
          <w:lang w:val="en-GB"/>
        </w:rPr>
        <w:t xml:space="preserve">e”.  </w:t>
      </w:r>
      <w:r w:rsidR="00695103" w:rsidRPr="00247000">
        <w:rPr>
          <w:rFonts w:cstheme="minorHAnsi"/>
          <w:lang w:val="en-GB"/>
        </w:rPr>
        <w:t>Th</w:t>
      </w:r>
      <w:r w:rsidR="00B5039D" w:rsidRPr="00247000">
        <w:rPr>
          <w:rFonts w:cstheme="minorHAnsi"/>
          <w:lang w:val="en-GB"/>
        </w:rPr>
        <w:t>is</w:t>
      </w:r>
      <w:r w:rsidR="00695103" w:rsidRPr="00247000">
        <w:rPr>
          <w:rFonts w:cstheme="minorHAnsi"/>
          <w:lang w:val="en-GB"/>
        </w:rPr>
        <w:t xml:space="preserve"> normalization aspect is also a recurring theme in the interviews with keypersons, and one of them say</w:t>
      </w:r>
      <w:r w:rsidR="00357DEA" w:rsidRPr="00247000">
        <w:rPr>
          <w:rFonts w:cstheme="minorHAnsi"/>
          <w:lang w:val="en-GB"/>
        </w:rPr>
        <w:t>s</w:t>
      </w:r>
      <w:r w:rsidR="00695103" w:rsidRPr="00247000">
        <w:rPr>
          <w:rFonts w:cstheme="minorHAnsi"/>
          <w:lang w:val="en-GB"/>
        </w:rPr>
        <w:t>:</w:t>
      </w:r>
    </w:p>
    <w:p w14:paraId="0F6BE48D" w14:textId="77777777" w:rsidR="00695103" w:rsidRPr="00247000" w:rsidRDefault="00695103" w:rsidP="00C0534B">
      <w:pPr>
        <w:spacing w:line="360" w:lineRule="auto"/>
        <w:rPr>
          <w:rFonts w:cstheme="minorHAnsi"/>
          <w:lang w:val="en-GB"/>
        </w:rPr>
      </w:pPr>
    </w:p>
    <w:p w14:paraId="02CD0E54" w14:textId="3C77D83A" w:rsidR="00695103" w:rsidRPr="00247000" w:rsidRDefault="00695103" w:rsidP="00695103">
      <w:pPr>
        <w:spacing w:line="360" w:lineRule="auto"/>
        <w:ind w:left="1304"/>
        <w:rPr>
          <w:rStyle w:val="normaltextrun"/>
          <w:rFonts w:cstheme="minorHAnsi"/>
          <w:color w:val="000000" w:themeColor="text1"/>
          <w:lang w:val="en-GB"/>
        </w:rPr>
      </w:pPr>
      <w:r w:rsidRPr="00247000">
        <w:rPr>
          <w:rStyle w:val="normaltextrun"/>
          <w:rFonts w:cstheme="minorHAnsi"/>
          <w:color w:val="000000" w:themeColor="text1"/>
          <w:lang w:val="en-GB"/>
        </w:rPr>
        <w:t xml:space="preserve">it is not that I think that HSW is that much more troublesome or hard or challenging than other social work, I mean, you also think that there is some </w:t>
      </w:r>
      <w:r w:rsidRPr="00247000">
        <w:rPr>
          <w:rStyle w:val="normaltextrun"/>
          <w:rFonts w:cstheme="minorHAnsi"/>
          <w:color w:val="000000" w:themeColor="text1"/>
          <w:lang w:val="en-GB"/>
        </w:rPr>
        <w:lastRenderedPageBreak/>
        <w:t>form of status in the license, but … I am pragmatic, it is a professional group in the medical field, and in that field a license is required.</w:t>
      </w:r>
    </w:p>
    <w:p w14:paraId="08370810" w14:textId="77777777" w:rsidR="00854D71" w:rsidRPr="00247000" w:rsidRDefault="00854D71" w:rsidP="00C0534B">
      <w:pPr>
        <w:spacing w:line="360" w:lineRule="auto"/>
        <w:rPr>
          <w:rFonts w:cstheme="minorHAnsi"/>
          <w:lang w:val="en-GB"/>
        </w:rPr>
      </w:pPr>
    </w:p>
    <w:p w14:paraId="65BAD6FA" w14:textId="503DC960" w:rsidR="00695103" w:rsidRPr="00247000" w:rsidRDefault="00854D71" w:rsidP="00C0534B">
      <w:pPr>
        <w:spacing w:line="360" w:lineRule="auto"/>
        <w:rPr>
          <w:rFonts w:cstheme="minorHAnsi"/>
          <w:lang w:val="en-GB"/>
        </w:rPr>
      </w:pPr>
      <w:r w:rsidRPr="00247000">
        <w:rPr>
          <w:rFonts w:cstheme="minorHAnsi"/>
          <w:lang w:val="en-GB"/>
        </w:rPr>
        <w:t xml:space="preserve">The context is at the </w:t>
      </w:r>
      <w:r w:rsidR="00107273" w:rsidRPr="00247000">
        <w:rPr>
          <w:rFonts w:cstheme="minorHAnsi"/>
          <w:lang w:val="en-GB"/>
        </w:rPr>
        <w:t>centre</w:t>
      </w:r>
      <w:r w:rsidRPr="00247000">
        <w:rPr>
          <w:rFonts w:cstheme="minorHAnsi"/>
          <w:lang w:val="en-GB"/>
        </w:rPr>
        <w:t xml:space="preserve"> of the argument – the keyperson describes how the license should not be understood as a differentiation within social work, at least not related to a potential understanding of the license as HSW being especially challenging or difficult, but as a normalization related to the</w:t>
      </w:r>
      <w:r w:rsidR="00AE580B" w:rsidRPr="00247000">
        <w:rPr>
          <w:rFonts w:cstheme="minorHAnsi"/>
          <w:lang w:val="en-GB"/>
        </w:rPr>
        <w:t xml:space="preserve"> medical</w:t>
      </w:r>
      <w:r w:rsidRPr="00247000">
        <w:rPr>
          <w:rFonts w:cstheme="minorHAnsi"/>
          <w:lang w:val="en-GB"/>
        </w:rPr>
        <w:t xml:space="preserve"> field.</w:t>
      </w:r>
      <w:r w:rsidR="00AE580B" w:rsidRPr="00247000">
        <w:rPr>
          <w:rFonts w:cstheme="minorHAnsi"/>
          <w:lang w:val="en-GB"/>
        </w:rPr>
        <w:t xml:space="preserve"> </w:t>
      </w:r>
      <w:r w:rsidR="003B6A4A" w:rsidRPr="00247000">
        <w:rPr>
          <w:rFonts w:cstheme="minorHAnsi"/>
          <w:lang w:val="en-GB"/>
        </w:rPr>
        <w:t>A</w:t>
      </w:r>
      <w:r w:rsidR="00357DEA" w:rsidRPr="00247000">
        <w:rPr>
          <w:rFonts w:cstheme="minorHAnsi"/>
          <w:lang w:val="en-GB"/>
        </w:rPr>
        <w:t>s</w:t>
      </w:r>
      <w:r w:rsidR="003B6A4A" w:rsidRPr="00247000">
        <w:rPr>
          <w:rFonts w:cstheme="minorHAnsi"/>
          <w:lang w:val="en-GB"/>
        </w:rPr>
        <w:t xml:space="preserve"> discussed below, t</w:t>
      </w:r>
      <w:r w:rsidR="00AE580B" w:rsidRPr="00247000">
        <w:rPr>
          <w:rFonts w:cstheme="minorHAnsi"/>
          <w:lang w:val="en-GB"/>
        </w:rPr>
        <w:t>his aspect of normalization should however not be interpreted as a fe</w:t>
      </w:r>
      <w:r w:rsidR="003B6A4A" w:rsidRPr="00247000">
        <w:rPr>
          <w:rFonts w:cstheme="minorHAnsi"/>
          <w:lang w:val="en-GB"/>
        </w:rPr>
        <w:t>e</w:t>
      </w:r>
      <w:r w:rsidR="00AE580B" w:rsidRPr="00247000">
        <w:rPr>
          <w:rFonts w:cstheme="minorHAnsi"/>
          <w:lang w:val="en-GB"/>
        </w:rPr>
        <w:t>ling</w:t>
      </w:r>
      <w:r w:rsidR="003B6A4A" w:rsidRPr="00247000">
        <w:rPr>
          <w:rFonts w:cstheme="minorHAnsi"/>
          <w:lang w:val="en-GB"/>
        </w:rPr>
        <w:t xml:space="preserve"> of</w:t>
      </w:r>
      <w:r w:rsidR="00AE580B" w:rsidRPr="00247000">
        <w:rPr>
          <w:rFonts w:cstheme="minorHAnsi"/>
          <w:lang w:val="en-GB"/>
        </w:rPr>
        <w:t xml:space="preserve"> </w:t>
      </w:r>
      <w:r w:rsidR="00920D96" w:rsidRPr="00247000">
        <w:rPr>
          <w:rFonts w:cstheme="minorHAnsi"/>
          <w:lang w:val="en-GB"/>
        </w:rPr>
        <w:t>a standstill</w:t>
      </w:r>
      <w:r w:rsidR="00AE580B" w:rsidRPr="00247000">
        <w:rPr>
          <w:rFonts w:cstheme="minorHAnsi"/>
          <w:lang w:val="en-GB"/>
        </w:rPr>
        <w:t>.</w:t>
      </w:r>
      <w:r w:rsidR="00F559FF" w:rsidRPr="00247000">
        <w:rPr>
          <w:rFonts w:cstheme="minorHAnsi"/>
          <w:lang w:val="en-GB"/>
        </w:rPr>
        <w:t xml:space="preserve"> Rather, some things have changed.</w:t>
      </w:r>
    </w:p>
    <w:p w14:paraId="0AC2A5A5" w14:textId="77777777" w:rsidR="003364C5" w:rsidRPr="00247000" w:rsidRDefault="003364C5" w:rsidP="00C0534B">
      <w:pPr>
        <w:spacing w:line="360" w:lineRule="auto"/>
        <w:rPr>
          <w:rFonts w:cstheme="minorHAnsi"/>
          <w:lang w:val="en-GB"/>
        </w:rPr>
      </w:pPr>
    </w:p>
    <w:p w14:paraId="1B3254B6" w14:textId="7F8211C2" w:rsidR="003364C5" w:rsidRPr="00247000" w:rsidRDefault="003364C5" w:rsidP="00C0534B">
      <w:pPr>
        <w:pStyle w:val="Liststycke"/>
        <w:numPr>
          <w:ilvl w:val="0"/>
          <w:numId w:val="2"/>
        </w:numPr>
        <w:spacing w:line="360" w:lineRule="auto"/>
        <w:rPr>
          <w:rFonts w:cstheme="minorHAnsi"/>
          <w:lang w:val="en-GB"/>
        </w:rPr>
      </w:pPr>
      <w:r w:rsidRPr="00247000">
        <w:rPr>
          <w:rFonts w:cstheme="minorHAnsi"/>
          <w:lang w:val="en-GB"/>
        </w:rPr>
        <w:t>Professional self-</w:t>
      </w:r>
      <w:r w:rsidR="00EE7D01" w:rsidRPr="00247000">
        <w:rPr>
          <w:rFonts w:cstheme="minorHAnsi"/>
          <w:lang w:val="en-GB"/>
        </w:rPr>
        <w:t>e</w:t>
      </w:r>
      <w:r w:rsidRPr="00247000">
        <w:rPr>
          <w:rFonts w:cstheme="minorHAnsi"/>
          <w:lang w:val="en-GB"/>
        </w:rPr>
        <w:t>steem</w:t>
      </w:r>
      <w:r w:rsidR="00C0534B" w:rsidRPr="00247000">
        <w:rPr>
          <w:rFonts w:cstheme="minorHAnsi"/>
          <w:lang w:val="en-GB"/>
        </w:rPr>
        <w:t xml:space="preserve">, </w:t>
      </w:r>
      <w:r w:rsidR="001C2159" w:rsidRPr="00247000">
        <w:rPr>
          <w:rFonts w:cstheme="minorHAnsi"/>
          <w:lang w:val="en-GB"/>
        </w:rPr>
        <w:t xml:space="preserve">a welcomed </w:t>
      </w:r>
      <w:proofErr w:type="gramStart"/>
      <w:r w:rsidR="00C0534B" w:rsidRPr="00247000">
        <w:rPr>
          <w:rFonts w:cstheme="minorHAnsi"/>
          <w:lang w:val="en-GB"/>
        </w:rPr>
        <w:t>challenge</w:t>
      </w:r>
      <w:proofErr w:type="gramEnd"/>
      <w:r w:rsidR="00C0534B" w:rsidRPr="00247000">
        <w:rPr>
          <w:rFonts w:cstheme="minorHAnsi"/>
          <w:lang w:val="en-GB"/>
        </w:rPr>
        <w:t xml:space="preserve"> and </w:t>
      </w:r>
      <w:r w:rsidR="001C2159" w:rsidRPr="00247000">
        <w:rPr>
          <w:rFonts w:cstheme="minorHAnsi"/>
          <w:lang w:val="en-GB"/>
        </w:rPr>
        <w:t xml:space="preserve">a </w:t>
      </w:r>
      <w:r w:rsidR="00C0534B" w:rsidRPr="00247000">
        <w:rPr>
          <w:rFonts w:cstheme="minorHAnsi"/>
          <w:lang w:val="en-GB"/>
        </w:rPr>
        <w:t>merit</w:t>
      </w:r>
      <w:r w:rsidRPr="00247000">
        <w:rPr>
          <w:rFonts w:cstheme="minorHAnsi"/>
          <w:lang w:val="en-GB"/>
        </w:rPr>
        <w:t>:</w:t>
      </w:r>
    </w:p>
    <w:p w14:paraId="609BD8C9" w14:textId="17B10F0E" w:rsidR="000A39D0" w:rsidRPr="00247000" w:rsidRDefault="00A4724B" w:rsidP="00C0534B">
      <w:pPr>
        <w:pStyle w:val="paragraph"/>
        <w:spacing w:line="360" w:lineRule="auto"/>
        <w:textAlignment w:val="baseline"/>
        <w:rPr>
          <w:rFonts w:asciiTheme="minorHAnsi" w:hAnsiTheme="minorHAnsi" w:cstheme="minorHAnsi"/>
          <w:lang w:val="en-GB"/>
        </w:rPr>
      </w:pPr>
      <w:r w:rsidRPr="00247000">
        <w:rPr>
          <w:rFonts w:asciiTheme="minorHAnsi" w:hAnsiTheme="minorHAnsi" w:cstheme="minorHAnsi"/>
          <w:lang w:val="en-GB"/>
        </w:rPr>
        <w:t xml:space="preserve">The license seems to have had some effects on </w:t>
      </w:r>
      <w:r w:rsidR="001C2159" w:rsidRPr="00247000">
        <w:rPr>
          <w:rFonts w:asciiTheme="minorHAnsi" w:hAnsiTheme="minorHAnsi" w:cstheme="minorHAnsi"/>
          <w:lang w:val="en-GB"/>
        </w:rPr>
        <w:t>the work</w:t>
      </w:r>
      <w:r w:rsidRPr="00247000">
        <w:rPr>
          <w:rFonts w:asciiTheme="minorHAnsi" w:hAnsiTheme="minorHAnsi" w:cstheme="minorHAnsi"/>
          <w:lang w:val="en-GB"/>
        </w:rPr>
        <w:t>, and in one of the focus groups they discuss how having the license has made them write more certificates</w:t>
      </w:r>
      <w:r w:rsidR="001C2159" w:rsidRPr="00247000">
        <w:rPr>
          <w:rFonts w:asciiTheme="minorHAnsi" w:hAnsiTheme="minorHAnsi" w:cstheme="minorHAnsi"/>
          <w:lang w:val="en-GB"/>
        </w:rPr>
        <w:t>. This is</w:t>
      </w:r>
      <w:r w:rsidRPr="00247000">
        <w:rPr>
          <w:rFonts w:asciiTheme="minorHAnsi" w:hAnsiTheme="minorHAnsi" w:cstheme="minorHAnsi"/>
          <w:lang w:val="en-GB"/>
        </w:rPr>
        <w:t xml:space="preserve"> related to a stronger feeling of being able to decide how to perform the work. </w:t>
      </w:r>
      <w:r w:rsidR="00EE7D01" w:rsidRPr="00247000">
        <w:rPr>
          <w:rFonts w:asciiTheme="minorHAnsi" w:hAnsiTheme="minorHAnsi" w:cstheme="minorHAnsi"/>
          <w:lang w:val="en-GB"/>
        </w:rPr>
        <w:t xml:space="preserve">Another effect of the </w:t>
      </w:r>
      <w:r w:rsidRPr="00247000">
        <w:rPr>
          <w:rFonts w:asciiTheme="minorHAnsi" w:hAnsiTheme="minorHAnsi" w:cstheme="minorHAnsi"/>
          <w:lang w:val="en-GB"/>
        </w:rPr>
        <w:t>title</w:t>
      </w:r>
      <w:r w:rsidR="005025D4" w:rsidRPr="00247000">
        <w:rPr>
          <w:rFonts w:asciiTheme="minorHAnsi" w:hAnsiTheme="minorHAnsi" w:cstheme="minorHAnsi"/>
          <w:lang w:val="en-GB"/>
        </w:rPr>
        <w:t>,</w:t>
      </w:r>
      <w:r w:rsidR="00EE7D01" w:rsidRPr="00247000">
        <w:rPr>
          <w:rFonts w:asciiTheme="minorHAnsi" w:hAnsiTheme="minorHAnsi" w:cstheme="minorHAnsi"/>
          <w:lang w:val="en-GB"/>
        </w:rPr>
        <w:t xml:space="preserve"> discussed in the focus groups</w:t>
      </w:r>
      <w:r w:rsidR="005025D4" w:rsidRPr="00247000">
        <w:rPr>
          <w:rFonts w:asciiTheme="minorHAnsi" w:hAnsiTheme="minorHAnsi" w:cstheme="minorHAnsi"/>
          <w:lang w:val="en-GB"/>
        </w:rPr>
        <w:t>,</w:t>
      </w:r>
      <w:r w:rsidR="00EE7D01" w:rsidRPr="00247000">
        <w:rPr>
          <w:rFonts w:asciiTheme="minorHAnsi" w:hAnsiTheme="minorHAnsi" w:cstheme="minorHAnsi"/>
          <w:lang w:val="en-GB"/>
        </w:rPr>
        <w:t xml:space="preserve"> is</w:t>
      </w:r>
      <w:r w:rsidR="003B6A4A" w:rsidRPr="00247000">
        <w:rPr>
          <w:rFonts w:asciiTheme="minorHAnsi" w:hAnsiTheme="minorHAnsi" w:cstheme="minorHAnsi"/>
          <w:lang w:val="en-GB"/>
        </w:rPr>
        <w:t xml:space="preserve"> its</w:t>
      </w:r>
      <w:r w:rsidRPr="00247000">
        <w:rPr>
          <w:rFonts w:asciiTheme="minorHAnsi" w:hAnsiTheme="minorHAnsi" w:cstheme="minorHAnsi"/>
          <w:lang w:val="en-GB"/>
        </w:rPr>
        <w:t xml:space="preserve"> </w:t>
      </w:r>
      <w:r w:rsidR="00EE7D01" w:rsidRPr="00247000">
        <w:rPr>
          <w:rFonts w:asciiTheme="minorHAnsi" w:hAnsiTheme="minorHAnsi" w:cstheme="minorHAnsi"/>
          <w:lang w:val="en-GB"/>
        </w:rPr>
        <w:t>strengthening</w:t>
      </w:r>
      <w:r w:rsidR="003B6A4A" w:rsidRPr="00247000">
        <w:rPr>
          <w:rFonts w:asciiTheme="minorHAnsi" w:hAnsiTheme="minorHAnsi" w:cstheme="minorHAnsi"/>
          <w:lang w:val="en-GB"/>
        </w:rPr>
        <w:t xml:space="preserve"> effect on</w:t>
      </w:r>
      <w:r w:rsidR="00EE7D01" w:rsidRPr="00247000">
        <w:rPr>
          <w:rFonts w:asciiTheme="minorHAnsi" w:hAnsiTheme="minorHAnsi" w:cstheme="minorHAnsi"/>
          <w:lang w:val="en-GB"/>
        </w:rPr>
        <w:t xml:space="preserve"> the professional self-esteem of the participants,</w:t>
      </w:r>
      <w:r w:rsidR="003B6A4A" w:rsidRPr="00247000">
        <w:rPr>
          <w:rFonts w:asciiTheme="minorHAnsi" w:hAnsiTheme="minorHAnsi" w:cstheme="minorHAnsi"/>
          <w:lang w:val="en-GB"/>
        </w:rPr>
        <w:t xml:space="preserve"> or</w:t>
      </w:r>
      <w:r w:rsidR="00EE7D01" w:rsidRPr="00247000">
        <w:rPr>
          <w:rFonts w:asciiTheme="minorHAnsi" w:hAnsiTheme="minorHAnsi" w:cstheme="minorHAnsi"/>
          <w:lang w:val="en-GB"/>
        </w:rPr>
        <w:t xml:space="preserve"> as one of them put it: “I am a little bit proud of my sign that says that I have a licen</w:t>
      </w:r>
      <w:r w:rsidR="00156CFF" w:rsidRPr="00247000">
        <w:rPr>
          <w:rFonts w:asciiTheme="minorHAnsi" w:hAnsiTheme="minorHAnsi" w:cstheme="minorHAnsi"/>
          <w:lang w:val="en-GB"/>
        </w:rPr>
        <w:t>s</w:t>
      </w:r>
      <w:r w:rsidR="00EE7D01" w:rsidRPr="00247000">
        <w:rPr>
          <w:rFonts w:asciiTheme="minorHAnsi" w:hAnsiTheme="minorHAnsi" w:cstheme="minorHAnsi"/>
          <w:lang w:val="en-GB"/>
        </w:rPr>
        <w:t xml:space="preserve">e”. </w:t>
      </w:r>
      <w:r w:rsidR="005025D4" w:rsidRPr="00247000">
        <w:rPr>
          <w:rFonts w:asciiTheme="minorHAnsi" w:hAnsiTheme="minorHAnsi" w:cstheme="minorHAnsi"/>
          <w:lang w:val="en-GB"/>
        </w:rPr>
        <w:t>Another</w:t>
      </w:r>
      <w:r w:rsidR="001C2159" w:rsidRPr="00247000">
        <w:rPr>
          <w:rFonts w:asciiTheme="minorHAnsi" w:hAnsiTheme="minorHAnsi" w:cstheme="minorHAnsi"/>
          <w:lang w:val="en-GB"/>
        </w:rPr>
        <w:t xml:space="preserve"> HSW</w:t>
      </w:r>
      <w:r w:rsidR="005025D4" w:rsidRPr="00247000">
        <w:rPr>
          <w:rFonts w:asciiTheme="minorHAnsi" w:hAnsiTheme="minorHAnsi" w:cstheme="minorHAnsi"/>
          <w:lang w:val="en-GB"/>
        </w:rPr>
        <w:t xml:space="preserve"> says that the licen</w:t>
      </w:r>
      <w:r w:rsidR="00156CFF" w:rsidRPr="00247000">
        <w:rPr>
          <w:rFonts w:asciiTheme="minorHAnsi" w:hAnsiTheme="minorHAnsi" w:cstheme="minorHAnsi"/>
          <w:lang w:val="en-GB"/>
        </w:rPr>
        <w:t>s</w:t>
      </w:r>
      <w:r w:rsidR="005025D4" w:rsidRPr="00247000">
        <w:rPr>
          <w:rFonts w:asciiTheme="minorHAnsi" w:hAnsiTheme="minorHAnsi" w:cstheme="minorHAnsi"/>
          <w:lang w:val="en-GB"/>
        </w:rPr>
        <w:t>e</w:t>
      </w:r>
      <w:r w:rsidRPr="00247000">
        <w:rPr>
          <w:rFonts w:asciiTheme="minorHAnsi" w:hAnsiTheme="minorHAnsi" w:cstheme="minorHAnsi"/>
          <w:lang w:val="en-GB"/>
        </w:rPr>
        <w:t>,</w:t>
      </w:r>
      <w:r w:rsidR="005025D4" w:rsidRPr="00247000">
        <w:rPr>
          <w:rFonts w:asciiTheme="minorHAnsi" w:hAnsiTheme="minorHAnsi" w:cstheme="minorHAnsi"/>
          <w:lang w:val="en-GB"/>
        </w:rPr>
        <w:t xml:space="preserve"> and </w:t>
      </w:r>
      <w:r w:rsidR="00097EC1" w:rsidRPr="00247000">
        <w:rPr>
          <w:rFonts w:asciiTheme="minorHAnsi" w:hAnsiTheme="minorHAnsi" w:cstheme="minorHAnsi"/>
          <w:lang w:val="en-GB"/>
        </w:rPr>
        <w:t>title</w:t>
      </w:r>
      <w:r w:rsidRPr="00247000">
        <w:rPr>
          <w:rFonts w:asciiTheme="minorHAnsi" w:hAnsiTheme="minorHAnsi" w:cstheme="minorHAnsi"/>
          <w:lang w:val="en-GB"/>
        </w:rPr>
        <w:t>,</w:t>
      </w:r>
      <w:r w:rsidR="00097EC1" w:rsidRPr="00247000">
        <w:rPr>
          <w:rFonts w:asciiTheme="minorHAnsi" w:hAnsiTheme="minorHAnsi" w:cstheme="minorHAnsi"/>
          <w:lang w:val="en-GB"/>
        </w:rPr>
        <w:t xml:space="preserve"> </w:t>
      </w:r>
      <w:r w:rsidR="00156CFF" w:rsidRPr="00247000">
        <w:rPr>
          <w:rFonts w:asciiTheme="minorHAnsi" w:hAnsiTheme="minorHAnsi" w:cstheme="minorHAnsi"/>
          <w:lang w:val="en-GB"/>
        </w:rPr>
        <w:t xml:space="preserve">has </w:t>
      </w:r>
      <w:r w:rsidR="005025D4" w:rsidRPr="00247000">
        <w:rPr>
          <w:rFonts w:asciiTheme="minorHAnsi" w:hAnsiTheme="minorHAnsi" w:cstheme="minorHAnsi"/>
          <w:lang w:val="en-GB"/>
        </w:rPr>
        <w:t>ma</w:t>
      </w:r>
      <w:r w:rsidR="00097EC1" w:rsidRPr="00247000">
        <w:rPr>
          <w:rFonts w:asciiTheme="minorHAnsi" w:hAnsiTheme="minorHAnsi" w:cstheme="minorHAnsi"/>
          <w:lang w:val="en-GB"/>
        </w:rPr>
        <w:t>de</w:t>
      </w:r>
      <w:r w:rsidR="005025D4" w:rsidRPr="00247000">
        <w:rPr>
          <w:rFonts w:asciiTheme="minorHAnsi" w:hAnsiTheme="minorHAnsi" w:cstheme="minorHAnsi"/>
          <w:lang w:val="en-GB"/>
        </w:rPr>
        <w:t xml:space="preserve"> her feel</w:t>
      </w:r>
      <w:r w:rsidR="00097EC1" w:rsidRPr="00247000">
        <w:rPr>
          <w:rFonts w:asciiTheme="minorHAnsi" w:hAnsiTheme="minorHAnsi" w:cstheme="minorHAnsi"/>
          <w:lang w:val="en-GB"/>
        </w:rPr>
        <w:t xml:space="preserve"> “a bit</w:t>
      </w:r>
      <w:r w:rsidR="00357DEA" w:rsidRPr="00247000">
        <w:rPr>
          <w:rFonts w:asciiTheme="minorHAnsi" w:hAnsiTheme="minorHAnsi" w:cstheme="minorHAnsi"/>
          <w:lang w:val="en-GB"/>
        </w:rPr>
        <w:t xml:space="preserve"> cockier</w:t>
      </w:r>
      <w:r w:rsidR="00097EC1" w:rsidRPr="00247000">
        <w:rPr>
          <w:rFonts w:asciiTheme="minorHAnsi" w:hAnsiTheme="minorHAnsi" w:cstheme="minorHAnsi"/>
          <w:lang w:val="en-GB"/>
        </w:rPr>
        <w:t>”.</w:t>
      </w:r>
      <w:r w:rsidR="005025D4" w:rsidRPr="00247000">
        <w:rPr>
          <w:rFonts w:asciiTheme="minorHAnsi" w:hAnsiTheme="minorHAnsi" w:cstheme="minorHAnsi"/>
          <w:lang w:val="en-GB"/>
        </w:rPr>
        <w:t xml:space="preserve"> </w:t>
      </w:r>
      <w:r w:rsidR="00BE002D" w:rsidRPr="00247000">
        <w:rPr>
          <w:rFonts w:asciiTheme="minorHAnsi" w:hAnsiTheme="minorHAnsi" w:cstheme="minorHAnsi"/>
          <w:lang w:val="en-GB"/>
        </w:rPr>
        <w:t>The title, and the visibility of the license</w:t>
      </w:r>
      <w:r w:rsidR="00071AC3" w:rsidRPr="00247000">
        <w:rPr>
          <w:rFonts w:asciiTheme="minorHAnsi" w:hAnsiTheme="minorHAnsi" w:cstheme="minorHAnsi"/>
          <w:lang w:val="en-GB"/>
        </w:rPr>
        <w:t>,</w:t>
      </w:r>
      <w:r w:rsidR="00BE002D" w:rsidRPr="00247000">
        <w:rPr>
          <w:rFonts w:asciiTheme="minorHAnsi" w:hAnsiTheme="minorHAnsi" w:cstheme="minorHAnsi"/>
          <w:lang w:val="en-GB"/>
        </w:rPr>
        <w:t xml:space="preserve"> on signs and certificates, can</w:t>
      </w:r>
      <w:r w:rsidR="002C10B5" w:rsidRPr="00247000">
        <w:rPr>
          <w:rFonts w:asciiTheme="minorHAnsi" w:hAnsiTheme="minorHAnsi" w:cstheme="minorHAnsi"/>
          <w:lang w:val="en-GB"/>
        </w:rPr>
        <w:t xml:space="preserve"> thus</w:t>
      </w:r>
      <w:r w:rsidR="00BE002D" w:rsidRPr="00247000">
        <w:rPr>
          <w:rFonts w:asciiTheme="minorHAnsi" w:hAnsiTheme="minorHAnsi" w:cstheme="minorHAnsi"/>
          <w:lang w:val="en-GB"/>
        </w:rPr>
        <w:t xml:space="preserve"> be </w:t>
      </w:r>
      <w:r w:rsidR="00107273" w:rsidRPr="00247000">
        <w:rPr>
          <w:rFonts w:asciiTheme="minorHAnsi" w:hAnsiTheme="minorHAnsi" w:cstheme="minorHAnsi"/>
          <w:lang w:val="en-GB"/>
        </w:rPr>
        <w:t>analysed</w:t>
      </w:r>
      <w:r w:rsidR="00BE002D" w:rsidRPr="00247000">
        <w:rPr>
          <w:rFonts w:asciiTheme="minorHAnsi" w:hAnsiTheme="minorHAnsi" w:cstheme="minorHAnsi"/>
          <w:lang w:val="en-GB"/>
        </w:rPr>
        <w:t xml:space="preserve"> as having performative effect</w:t>
      </w:r>
      <w:r w:rsidR="00071AC3" w:rsidRPr="00247000">
        <w:rPr>
          <w:rFonts w:asciiTheme="minorHAnsi" w:hAnsiTheme="minorHAnsi" w:cstheme="minorHAnsi"/>
          <w:lang w:val="en-GB"/>
        </w:rPr>
        <w:t>s</w:t>
      </w:r>
      <w:r w:rsidR="00BE002D" w:rsidRPr="00247000">
        <w:rPr>
          <w:rFonts w:asciiTheme="minorHAnsi" w:hAnsiTheme="minorHAnsi" w:cstheme="minorHAnsi"/>
          <w:lang w:val="en-GB"/>
        </w:rPr>
        <w:t>, strengthening the</w:t>
      </w:r>
      <w:r w:rsidR="000A39D0" w:rsidRPr="00247000">
        <w:rPr>
          <w:rFonts w:asciiTheme="minorHAnsi" w:hAnsiTheme="minorHAnsi" w:cstheme="minorHAnsi"/>
          <w:lang w:val="en-GB"/>
        </w:rPr>
        <w:t>ir</w:t>
      </w:r>
      <w:r w:rsidR="00BE002D" w:rsidRPr="00247000">
        <w:rPr>
          <w:rFonts w:asciiTheme="minorHAnsi" w:hAnsiTheme="minorHAnsi" w:cstheme="minorHAnsi"/>
          <w:lang w:val="en-GB"/>
        </w:rPr>
        <w:t xml:space="preserve"> professional self-esteem.</w:t>
      </w:r>
      <w:r w:rsidR="00CE34B6" w:rsidRPr="00247000">
        <w:rPr>
          <w:rFonts w:asciiTheme="minorHAnsi" w:hAnsiTheme="minorHAnsi" w:cstheme="minorHAnsi"/>
          <w:lang w:val="en-GB"/>
        </w:rPr>
        <w:t xml:space="preserve"> </w:t>
      </w:r>
    </w:p>
    <w:p w14:paraId="6006015D" w14:textId="088BAC93" w:rsidR="00C32962" w:rsidRPr="00247000" w:rsidRDefault="00C0534B" w:rsidP="00C0534B">
      <w:pPr>
        <w:pStyle w:val="paragraph"/>
        <w:spacing w:line="360" w:lineRule="auto"/>
        <w:textAlignment w:val="baseline"/>
        <w:rPr>
          <w:rFonts w:asciiTheme="minorHAnsi" w:hAnsiTheme="minorHAnsi" w:cstheme="minorHAnsi"/>
          <w:lang w:val="en-GB"/>
        </w:rPr>
      </w:pPr>
      <w:r w:rsidRPr="00247000">
        <w:rPr>
          <w:rFonts w:asciiTheme="minorHAnsi" w:hAnsiTheme="minorHAnsi" w:cstheme="minorHAnsi"/>
          <w:lang w:val="en-GB"/>
        </w:rPr>
        <w:t xml:space="preserve">The license, the </w:t>
      </w:r>
      <w:r w:rsidR="00CE34B6" w:rsidRPr="00247000">
        <w:rPr>
          <w:rFonts w:asciiTheme="minorHAnsi" w:hAnsiTheme="minorHAnsi" w:cstheme="minorHAnsi"/>
          <w:lang w:val="en-GB"/>
        </w:rPr>
        <w:t>Master</w:t>
      </w:r>
      <w:r w:rsidRPr="00247000">
        <w:rPr>
          <w:rFonts w:asciiTheme="minorHAnsi" w:hAnsiTheme="minorHAnsi" w:cstheme="minorHAnsi"/>
          <w:lang w:val="en-GB"/>
        </w:rPr>
        <w:t>, and specifically the</w:t>
      </w:r>
      <w:r w:rsidR="00357DEA" w:rsidRPr="00247000">
        <w:rPr>
          <w:rFonts w:asciiTheme="minorHAnsi" w:hAnsiTheme="minorHAnsi" w:cstheme="minorHAnsi"/>
          <w:lang w:val="en-GB"/>
        </w:rPr>
        <w:t>ir</w:t>
      </w:r>
      <w:r w:rsidRPr="00247000">
        <w:rPr>
          <w:rFonts w:asciiTheme="minorHAnsi" w:hAnsiTheme="minorHAnsi" w:cstheme="minorHAnsi"/>
          <w:lang w:val="en-GB"/>
        </w:rPr>
        <w:t xml:space="preserve"> deciding to act as supervisors for students, is also presented as an interesting professional challenge</w:t>
      </w:r>
      <w:r w:rsidR="00C32962" w:rsidRPr="00247000">
        <w:rPr>
          <w:rFonts w:asciiTheme="minorHAnsi" w:hAnsiTheme="minorHAnsi" w:cstheme="minorHAnsi"/>
          <w:lang w:val="en-GB"/>
        </w:rPr>
        <w:t xml:space="preserve"> and</w:t>
      </w:r>
      <w:r w:rsidR="00156CFF" w:rsidRPr="00247000">
        <w:rPr>
          <w:rFonts w:asciiTheme="minorHAnsi" w:hAnsiTheme="minorHAnsi" w:cstheme="minorHAnsi"/>
          <w:lang w:val="en-GB"/>
        </w:rPr>
        <w:t xml:space="preserve"> opportunity for</w:t>
      </w:r>
      <w:r w:rsidR="00C32962" w:rsidRPr="00247000">
        <w:rPr>
          <w:rFonts w:asciiTheme="minorHAnsi" w:hAnsiTheme="minorHAnsi" w:cstheme="minorHAnsi"/>
          <w:lang w:val="en-GB"/>
        </w:rPr>
        <w:t xml:space="preserve"> growth</w:t>
      </w:r>
      <w:r w:rsidRPr="00247000">
        <w:rPr>
          <w:rFonts w:asciiTheme="minorHAnsi" w:hAnsiTheme="minorHAnsi" w:cstheme="minorHAnsi"/>
          <w:lang w:val="en-GB"/>
        </w:rPr>
        <w:t>, or as one of the</w:t>
      </w:r>
      <w:r w:rsidR="00B31AE9" w:rsidRPr="00247000">
        <w:rPr>
          <w:rFonts w:asciiTheme="minorHAnsi" w:hAnsiTheme="minorHAnsi" w:cstheme="minorHAnsi"/>
          <w:lang w:val="en-GB"/>
        </w:rPr>
        <w:t xml:space="preserve"> focus </w:t>
      </w:r>
      <w:proofErr w:type="gramStart"/>
      <w:r w:rsidR="00B31AE9" w:rsidRPr="00247000">
        <w:rPr>
          <w:rFonts w:asciiTheme="minorHAnsi" w:hAnsiTheme="minorHAnsi" w:cstheme="minorHAnsi"/>
          <w:lang w:val="en-GB"/>
        </w:rPr>
        <w:t>group</w:t>
      </w:r>
      <w:proofErr w:type="gramEnd"/>
      <w:r w:rsidR="00357DEA" w:rsidRPr="00247000">
        <w:rPr>
          <w:rFonts w:asciiTheme="minorHAnsi" w:hAnsiTheme="minorHAnsi" w:cstheme="minorHAnsi"/>
          <w:lang w:val="en-GB"/>
        </w:rPr>
        <w:t>´s</w:t>
      </w:r>
      <w:r w:rsidR="00B31AE9" w:rsidRPr="00247000">
        <w:rPr>
          <w:rFonts w:asciiTheme="minorHAnsi" w:hAnsiTheme="minorHAnsi" w:cstheme="minorHAnsi"/>
          <w:lang w:val="en-GB"/>
        </w:rPr>
        <w:t>-participant</w:t>
      </w:r>
      <w:r w:rsidRPr="00247000">
        <w:rPr>
          <w:rFonts w:asciiTheme="minorHAnsi" w:hAnsiTheme="minorHAnsi" w:cstheme="minorHAnsi"/>
          <w:lang w:val="en-GB"/>
        </w:rPr>
        <w:t xml:space="preserve"> say: </w:t>
      </w:r>
    </w:p>
    <w:p w14:paraId="77CCF6B5" w14:textId="5E408C55" w:rsidR="00C32962" w:rsidRPr="00247000" w:rsidRDefault="00C32962" w:rsidP="00C32962">
      <w:pPr>
        <w:pStyle w:val="paragraph"/>
        <w:spacing w:line="360" w:lineRule="auto"/>
        <w:ind w:left="360"/>
        <w:textAlignment w:val="baseline"/>
        <w:rPr>
          <w:rFonts w:asciiTheme="minorHAnsi" w:hAnsiTheme="minorHAnsi" w:cstheme="minorHAnsi"/>
          <w:lang w:val="en-GB"/>
        </w:rPr>
      </w:pPr>
      <w:r w:rsidRPr="00247000">
        <w:rPr>
          <w:rFonts w:asciiTheme="minorHAnsi" w:hAnsiTheme="minorHAnsi" w:cstheme="minorHAnsi"/>
          <w:lang w:val="en-GB"/>
        </w:rPr>
        <w:t xml:space="preserve">to push myself, in the direction of the academy, I thought about that when taking a student on, to put myself in that position, what can I learn from this. </w:t>
      </w:r>
    </w:p>
    <w:p w14:paraId="11AC8DD4" w14:textId="3797A917" w:rsidR="00097EC1" w:rsidRPr="00247000" w:rsidRDefault="00C0534B" w:rsidP="00156CFF">
      <w:pPr>
        <w:pStyle w:val="paragraph"/>
        <w:spacing w:line="360" w:lineRule="auto"/>
        <w:textAlignment w:val="baseline"/>
        <w:rPr>
          <w:rFonts w:asciiTheme="minorHAnsi" w:hAnsiTheme="minorHAnsi" w:cstheme="minorHAnsi"/>
          <w:lang w:val="en-GB"/>
        </w:rPr>
      </w:pPr>
      <w:r w:rsidRPr="00247000">
        <w:rPr>
          <w:rFonts w:asciiTheme="minorHAnsi" w:hAnsiTheme="minorHAnsi" w:cstheme="minorHAnsi"/>
          <w:lang w:val="en-GB"/>
        </w:rPr>
        <w:t xml:space="preserve">Another factor </w:t>
      </w:r>
      <w:r w:rsidR="00C32962" w:rsidRPr="00247000">
        <w:rPr>
          <w:rFonts w:asciiTheme="minorHAnsi" w:hAnsiTheme="minorHAnsi" w:cstheme="minorHAnsi"/>
          <w:lang w:val="en-GB"/>
        </w:rPr>
        <w:t>discussed</w:t>
      </w:r>
      <w:r w:rsidRPr="00247000">
        <w:rPr>
          <w:rFonts w:asciiTheme="minorHAnsi" w:hAnsiTheme="minorHAnsi" w:cstheme="minorHAnsi"/>
          <w:lang w:val="en-GB"/>
        </w:rPr>
        <w:t xml:space="preserve"> is </w:t>
      </w:r>
      <w:r w:rsidR="00C32962" w:rsidRPr="00247000">
        <w:rPr>
          <w:rFonts w:asciiTheme="minorHAnsi" w:hAnsiTheme="minorHAnsi" w:cstheme="minorHAnsi"/>
          <w:lang w:val="en-GB"/>
        </w:rPr>
        <w:t>that</w:t>
      </w:r>
      <w:r w:rsidRPr="00247000">
        <w:rPr>
          <w:rFonts w:asciiTheme="minorHAnsi" w:hAnsiTheme="minorHAnsi" w:cstheme="minorHAnsi"/>
          <w:lang w:val="en-GB"/>
        </w:rPr>
        <w:t xml:space="preserve"> the license might be regarded as a merit: “that you have the license, then it is easier to get another job”</w:t>
      </w:r>
      <w:r w:rsidR="00CE34B6" w:rsidRPr="00247000">
        <w:rPr>
          <w:rFonts w:asciiTheme="minorHAnsi" w:hAnsiTheme="minorHAnsi" w:cstheme="minorHAnsi"/>
          <w:lang w:val="en-GB"/>
        </w:rPr>
        <w:t xml:space="preserve">. </w:t>
      </w:r>
      <w:r w:rsidR="00097EC1" w:rsidRPr="00247000">
        <w:rPr>
          <w:rFonts w:asciiTheme="minorHAnsi" w:hAnsiTheme="minorHAnsi" w:cstheme="minorHAnsi"/>
          <w:lang w:val="en-GB"/>
        </w:rPr>
        <w:t>The license is however not only related to them as professional individuals, but also to the profession:</w:t>
      </w:r>
    </w:p>
    <w:p w14:paraId="4D555DE1" w14:textId="095859A3" w:rsidR="003364C5" w:rsidRPr="00247000" w:rsidRDefault="00097EC1" w:rsidP="00156CFF">
      <w:pPr>
        <w:pStyle w:val="paragraph"/>
        <w:spacing w:line="360" w:lineRule="auto"/>
        <w:ind w:left="357"/>
        <w:textAlignment w:val="baseline"/>
        <w:rPr>
          <w:rFonts w:asciiTheme="minorHAnsi" w:hAnsiTheme="minorHAnsi" w:cstheme="minorHAnsi"/>
          <w:lang w:val="en-GB"/>
        </w:rPr>
      </w:pPr>
      <w:r w:rsidRPr="00247000">
        <w:rPr>
          <w:rFonts w:asciiTheme="minorHAnsi" w:hAnsiTheme="minorHAnsi" w:cstheme="minorHAnsi"/>
          <w:lang w:val="en-GB"/>
        </w:rPr>
        <w:lastRenderedPageBreak/>
        <w:t>I think that the license becomes a part of the strengthening of our profession, in that we have this competence, and we stand for it. These are our boundaries, and this is what we know.</w:t>
      </w:r>
    </w:p>
    <w:p w14:paraId="33F603A8" w14:textId="26F33131" w:rsidR="008A2FD9" w:rsidRPr="00247000" w:rsidRDefault="008A2FD9" w:rsidP="008A2FD9">
      <w:pPr>
        <w:pStyle w:val="paragraph"/>
        <w:spacing w:line="360" w:lineRule="auto"/>
        <w:textAlignment w:val="baseline"/>
        <w:rPr>
          <w:rFonts w:asciiTheme="minorHAnsi" w:hAnsiTheme="minorHAnsi" w:cstheme="minorHAnsi"/>
          <w:lang w:val="en-GB"/>
        </w:rPr>
      </w:pPr>
      <w:r w:rsidRPr="00247000">
        <w:rPr>
          <w:rFonts w:asciiTheme="minorHAnsi" w:hAnsiTheme="minorHAnsi" w:cstheme="minorHAnsi"/>
          <w:lang w:val="en-GB"/>
        </w:rPr>
        <w:t>The potentially strengthening effect on the profession</w:t>
      </w:r>
      <w:r w:rsidR="005B137F" w:rsidRPr="00247000">
        <w:rPr>
          <w:rFonts w:asciiTheme="minorHAnsi" w:hAnsiTheme="minorHAnsi" w:cstheme="minorHAnsi"/>
          <w:lang w:val="en-GB"/>
        </w:rPr>
        <w:t xml:space="preserve"> </w:t>
      </w:r>
      <w:r w:rsidRPr="00247000">
        <w:rPr>
          <w:rFonts w:asciiTheme="minorHAnsi" w:hAnsiTheme="minorHAnsi" w:cstheme="minorHAnsi"/>
          <w:lang w:val="en-GB"/>
        </w:rPr>
        <w:t xml:space="preserve">can be </w:t>
      </w:r>
      <w:r w:rsidR="00107273" w:rsidRPr="00247000">
        <w:rPr>
          <w:rFonts w:asciiTheme="minorHAnsi" w:hAnsiTheme="minorHAnsi" w:cstheme="minorHAnsi"/>
          <w:lang w:val="en-GB"/>
        </w:rPr>
        <w:t>analysed</w:t>
      </w:r>
      <w:r w:rsidRPr="00247000">
        <w:rPr>
          <w:rFonts w:asciiTheme="minorHAnsi" w:hAnsiTheme="minorHAnsi" w:cstheme="minorHAnsi"/>
          <w:lang w:val="en-GB"/>
        </w:rPr>
        <w:t xml:space="preserve"> in relation to the license</w:t>
      </w:r>
      <w:r w:rsidR="005B137F" w:rsidRPr="00247000">
        <w:rPr>
          <w:rFonts w:asciiTheme="minorHAnsi" w:hAnsiTheme="minorHAnsi" w:cstheme="minorHAnsi"/>
          <w:lang w:val="en-GB"/>
        </w:rPr>
        <w:t>:</w:t>
      </w:r>
      <w:r w:rsidRPr="00247000">
        <w:rPr>
          <w:rFonts w:asciiTheme="minorHAnsi" w:hAnsiTheme="minorHAnsi" w:cstheme="minorHAnsi"/>
          <w:lang w:val="en-GB"/>
        </w:rPr>
        <w:t xml:space="preserve"> the competence it</w:t>
      </w:r>
      <w:r w:rsidR="005B137F" w:rsidRPr="00247000">
        <w:rPr>
          <w:rFonts w:asciiTheme="minorHAnsi" w:hAnsiTheme="minorHAnsi" w:cstheme="minorHAnsi"/>
          <w:lang w:val="en-GB"/>
        </w:rPr>
        <w:t xml:space="preserve"> is understood to</w:t>
      </w:r>
      <w:r w:rsidRPr="00247000">
        <w:rPr>
          <w:rFonts w:asciiTheme="minorHAnsi" w:hAnsiTheme="minorHAnsi" w:cstheme="minorHAnsi"/>
          <w:lang w:val="en-GB"/>
        </w:rPr>
        <w:t xml:space="preserve"> represent</w:t>
      </w:r>
      <w:r w:rsidR="005B137F" w:rsidRPr="00247000">
        <w:rPr>
          <w:rFonts w:asciiTheme="minorHAnsi" w:hAnsiTheme="minorHAnsi" w:cstheme="minorHAnsi"/>
          <w:lang w:val="en-GB"/>
        </w:rPr>
        <w:t>;</w:t>
      </w:r>
      <w:r w:rsidRPr="00247000">
        <w:rPr>
          <w:rFonts w:asciiTheme="minorHAnsi" w:hAnsiTheme="minorHAnsi" w:cstheme="minorHAnsi"/>
          <w:lang w:val="en-GB"/>
        </w:rPr>
        <w:t xml:space="preserve"> the sign</w:t>
      </w:r>
      <w:r w:rsidR="00012488" w:rsidRPr="00247000">
        <w:rPr>
          <w:rFonts w:asciiTheme="minorHAnsi" w:hAnsiTheme="minorHAnsi" w:cstheme="minorHAnsi"/>
          <w:lang w:val="en-GB"/>
        </w:rPr>
        <w:t xml:space="preserve"> that</w:t>
      </w:r>
      <w:r w:rsidRPr="00247000">
        <w:rPr>
          <w:rFonts w:asciiTheme="minorHAnsi" w:hAnsiTheme="minorHAnsi" w:cstheme="minorHAnsi"/>
          <w:lang w:val="en-GB"/>
        </w:rPr>
        <w:t xml:space="preserve"> the license is</w:t>
      </w:r>
      <w:r w:rsidR="005B137F" w:rsidRPr="00247000">
        <w:rPr>
          <w:rFonts w:asciiTheme="minorHAnsi" w:hAnsiTheme="minorHAnsi" w:cstheme="minorHAnsi"/>
          <w:lang w:val="en-GB"/>
        </w:rPr>
        <w:t>,</w:t>
      </w:r>
      <w:r w:rsidRPr="00247000">
        <w:rPr>
          <w:rFonts w:asciiTheme="minorHAnsi" w:hAnsiTheme="minorHAnsi" w:cstheme="minorHAnsi"/>
          <w:lang w:val="en-GB"/>
        </w:rPr>
        <w:t xml:space="preserve"> as well as represents.</w:t>
      </w:r>
      <w:r w:rsidR="00CE34B6" w:rsidRPr="00247000">
        <w:rPr>
          <w:rFonts w:asciiTheme="minorHAnsi" w:hAnsiTheme="minorHAnsi" w:cstheme="minorHAnsi"/>
          <w:lang w:val="en-GB"/>
        </w:rPr>
        <w:t xml:space="preserve"> And, not the least</w:t>
      </w:r>
      <w:r w:rsidR="00012488" w:rsidRPr="00247000">
        <w:rPr>
          <w:rFonts w:asciiTheme="minorHAnsi" w:hAnsiTheme="minorHAnsi" w:cstheme="minorHAnsi"/>
          <w:lang w:val="en-GB"/>
        </w:rPr>
        <w:t>,</w:t>
      </w:r>
      <w:r w:rsidR="00CE34B6" w:rsidRPr="00247000">
        <w:rPr>
          <w:rFonts w:asciiTheme="minorHAnsi" w:hAnsiTheme="minorHAnsi" w:cstheme="minorHAnsi"/>
          <w:lang w:val="en-GB"/>
        </w:rPr>
        <w:t xml:space="preserve"> hopes of an increased salary for the professional group,</w:t>
      </w:r>
      <w:r w:rsidR="00012488" w:rsidRPr="00247000">
        <w:rPr>
          <w:rFonts w:asciiTheme="minorHAnsi" w:hAnsiTheme="minorHAnsi" w:cstheme="minorHAnsi"/>
          <w:lang w:val="en-GB"/>
        </w:rPr>
        <w:t xml:space="preserve"> discussed in the focus groups related to how</w:t>
      </w:r>
      <w:r w:rsidR="00CE34B6" w:rsidRPr="00247000">
        <w:rPr>
          <w:rFonts w:asciiTheme="minorHAnsi" w:hAnsiTheme="minorHAnsi" w:cstheme="minorHAnsi"/>
          <w:lang w:val="en-GB"/>
        </w:rPr>
        <w:t xml:space="preserve"> the Master hopefully will result in HSWs “becoming a part of a different salary group”.</w:t>
      </w:r>
      <w:r w:rsidRPr="00247000">
        <w:rPr>
          <w:rFonts w:asciiTheme="minorHAnsi" w:hAnsiTheme="minorHAnsi" w:cstheme="minorHAnsi"/>
          <w:lang w:val="en-GB"/>
        </w:rPr>
        <w:t xml:space="preserve"> </w:t>
      </w:r>
      <w:r w:rsidR="00357DEA" w:rsidRPr="00247000">
        <w:rPr>
          <w:rFonts w:asciiTheme="minorHAnsi" w:hAnsiTheme="minorHAnsi" w:cstheme="minorHAnsi"/>
          <w:lang w:val="en-GB"/>
        </w:rPr>
        <w:t>However</w:t>
      </w:r>
      <w:r w:rsidRPr="00247000">
        <w:rPr>
          <w:rFonts w:asciiTheme="minorHAnsi" w:hAnsiTheme="minorHAnsi" w:cstheme="minorHAnsi"/>
          <w:lang w:val="en-GB"/>
        </w:rPr>
        <w:t>, th</w:t>
      </w:r>
      <w:r w:rsidR="00CE34B6" w:rsidRPr="00247000">
        <w:rPr>
          <w:rFonts w:asciiTheme="minorHAnsi" w:hAnsiTheme="minorHAnsi" w:cstheme="minorHAnsi"/>
          <w:lang w:val="en-GB"/>
        </w:rPr>
        <w:t xml:space="preserve">e </w:t>
      </w:r>
      <w:r w:rsidRPr="00247000">
        <w:rPr>
          <w:rFonts w:asciiTheme="minorHAnsi" w:hAnsiTheme="minorHAnsi" w:cstheme="minorHAnsi"/>
          <w:lang w:val="en-GB"/>
        </w:rPr>
        <w:t>strengthening effect</w:t>
      </w:r>
      <w:r w:rsidR="00012488" w:rsidRPr="00247000">
        <w:rPr>
          <w:rFonts w:asciiTheme="minorHAnsi" w:hAnsiTheme="minorHAnsi" w:cstheme="minorHAnsi"/>
          <w:lang w:val="en-GB"/>
        </w:rPr>
        <w:t>s</w:t>
      </w:r>
      <w:r w:rsidRPr="00247000">
        <w:rPr>
          <w:rFonts w:asciiTheme="minorHAnsi" w:hAnsiTheme="minorHAnsi" w:cstheme="minorHAnsi"/>
          <w:lang w:val="en-GB"/>
        </w:rPr>
        <w:t xml:space="preserve"> </w:t>
      </w:r>
      <w:r w:rsidR="00012488" w:rsidRPr="00247000">
        <w:rPr>
          <w:rFonts w:asciiTheme="minorHAnsi" w:hAnsiTheme="minorHAnsi" w:cstheme="minorHAnsi"/>
          <w:lang w:val="en-GB"/>
        </w:rPr>
        <w:t>are</w:t>
      </w:r>
      <w:r w:rsidRPr="00247000">
        <w:rPr>
          <w:rFonts w:asciiTheme="minorHAnsi" w:hAnsiTheme="minorHAnsi" w:cstheme="minorHAnsi"/>
          <w:lang w:val="en-GB"/>
        </w:rPr>
        <w:t xml:space="preserve"> also related to boundaries and thus jurisdiction, and to questions of knowledge</w:t>
      </w:r>
      <w:r w:rsidR="00DE5113" w:rsidRPr="00247000">
        <w:rPr>
          <w:rFonts w:asciiTheme="minorHAnsi" w:hAnsiTheme="minorHAnsi" w:cstheme="minorHAnsi"/>
          <w:lang w:val="en-GB"/>
        </w:rPr>
        <w:t>, and while the positive aspects are still highlighted, a potential “but” will become touched upon</w:t>
      </w:r>
      <w:r w:rsidR="00975E29" w:rsidRPr="00247000">
        <w:rPr>
          <w:rFonts w:asciiTheme="minorHAnsi" w:hAnsiTheme="minorHAnsi" w:cstheme="minorHAnsi"/>
          <w:lang w:val="en-GB"/>
        </w:rPr>
        <w:t xml:space="preserve"> when thes</w:t>
      </w:r>
      <w:r w:rsidR="00C80466" w:rsidRPr="00247000">
        <w:rPr>
          <w:rFonts w:asciiTheme="minorHAnsi" w:hAnsiTheme="minorHAnsi" w:cstheme="minorHAnsi"/>
          <w:lang w:val="en-GB"/>
        </w:rPr>
        <w:t>e</w:t>
      </w:r>
      <w:r w:rsidR="00975E29" w:rsidRPr="00247000">
        <w:rPr>
          <w:rFonts w:asciiTheme="minorHAnsi" w:hAnsiTheme="minorHAnsi" w:cstheme="minorHAnsi"/>
          <w:lang w:val="en-GB"/>
        </w:rPr>
        <w:t xml:space="preserve"> effects are elaborated below</w:t>
      </w:r>
      <w:r w:rsidRPr="00247000">
        <w:rPr>
          <w:rFonts w:asciiTheme="minorHAnsi" w:hAnsiTheme="minorHAnsi" w:cstheme="minorHAnsi"/>
          <w:lang w:val="en-GB"/>
        </w:rPr>
        <w:t>.</w:t>
      </w:r>
    </w:p>
    <w:p w14:paraId="482059B0" w14:textId="77777777" w:rsidR="003364C5" w:rsidRPr="00247000" w:rsidRDefault="003364C5" w:rsidP="00CD7AFE">
      <w:pPr>
        <w:spacing w:line="360" w:lineRule="auto"/>
        <w:rPr>
          <w:rFonts w:cstheme="minorHAnsi"/>
          <w:lang w:val="en-GB"/>
        </w:rPr>
      </w:pPr>
    </w:p>
    <w:p w14:paraId="4A8DFFF7" w14:textId="1E4D7821" w:rsidR="0077305C" w:rsidRPr="00247000" w:rsidRDefault="005346AF" w:rsidP="0077305C">
      <w:pPr>
        <w:pStyle w:val="Liststycke"/>
        <w:numPr>
          <w:ilvl w:val="0"/>
          <w:numId w:val="2"/>
        </w:numPr>
        <w:spacing w:line="360" w:lineRule="auto"/>
        <w:rPr>
          <w:rFonts w:cstheme="minorHAnsi"/>
          <w:lang w:val="en-GB"/>
        </w:rPr>
      </w:pPr>
      <w:r w:rsidRPr="00247000">
        <w:rPr>
          <w:rFonts w:cstheme="minorHAnsi"/>
          <w:lang w:val="en-GB"/>
        </w:rPr>
        <w:t>A strengthened</w:t>
      </w:r>
      <w:r w:rsidR="00DE5113" w:rsidRPr="00247000">
        <w:rPr>
          <w:rFonts w:cstheme="minorHAnsi"/>
          <w:lang w:val="en-GB"/>
        </w:rPr>
        <w:t>, but differentiated,</w:t>
      </w:r>
      <w:r w:rsidRPr="00247000">
        <w:rPr>
          <w:rFonts w:cstheme="minorHAnsi"/>
          <w:lang w:val="en-GB"/>
        </w:rPr>
        <w:t xml:space="preserve"> k</w:t>
      </w:r>
      <w:r w:rsidR="0077305C" w:rsidRPr="00247000">
        <w:rPr>
          <w:rFonts w:cstheme="minorHAnsi"/>
          <w:lang w:val="en-GB"/>
        </w:rPr>
        <w:t>nowledge base:</w:t>
      </w:r>
    </w:p>
    <w:p w14:paraId="516C3196" w14:textId="087FD16B" w:rsidR="00DE5113" w:rsidRPr="00247000" w:rsidRDefault="008A2FD9" w:rsidP="0017519C">
      <w:pPr>
        <w:pStyle w:val="HTML-frformaterad"/>
        <w:spacing w:line="360" w:lineRule="auto"/>
        <w:rPr>
          <w:rFonts w:asciiTheme="minorHAnsi" w:hAnsiTheme="minorHAnsi" w:cstheme="minorHAnsi"/>
          <w:sz w:val="24"/>
          <w:szCs w:val="24"/>
          <w:lang w:val="en-GB"/>
        </w:rPr>
      </w:pPr>
      <w:r w:rsidRPr="00247000">
        <w:rPr>
          <w:rFonts w:asciiTheme="minorHAnsi" w:hAnsiTheme="minorHAnsi" w:cstheme="minorHAnsi"/>
          <w:sz w:val="24"/>
          <w:szCs w:val="24"/>
          <w:lang w:val="en-GB"/>
        </w:rPr>
        <w:t>In relation to questions of knowledge</w:t>
      </w:r>
      <w:r w:rsidR="00012488" w:rsidRPr="00247000">
        <w:rPr>
          <w:rFonts w:asciiTheme="minorHAnsi" w:hAnsiTheme="minorHAnsi" w:cstheme="minorHAnsi"/>
          <w:sz w:val="24"/>
          <w:szCs w:val="24"/>
          <w:lang w:val="en-GB"/>
        </w:rPr>
        <w:t>,</w:t>
      </w:r>
      <w:r w:rsidR="00156CFF" w:rsidRPr="00247000">
        <w:rPr>
          <w:rFonts w:asciiTheme="minorHAnsi" w:hAnsiTheme="minorHAnsi" w:cstheme="minorHAnsi"/>
          <w:sz w:val="24"/>
          <w:szCs w:val="24"/>
          <w:lang w:val="en-GB"/>
        </w:rPr>
        <w:t xml:space="preserve"> the new Master</w:t>
      </w:r>
      <w:r w:rsidR="00357DEA" w:rsidRPr="00247000">
        <w:rPr>
          <w:rFonts w:asciiTheme="minorHAnsi" w:hAnsiTheme="minorHAnsi" w:cstheme="minorHAnsi"/>
          <w:sz w:val="24"/>
          <w:szCs w:val="24"/>
          <w:lang w:val="en-GB"/>
        </w:rPr>
        <w:t>´s</w:t>
      </w:r>
      <w:r w:rsidR="00156CFF" w:rsidRPr="00247000">
        <w:rPr>
          <w:rFonts w:asciiTheme="minorHAnsi" w:hAnsiTheme="minorHAnsi" w:cstheme="minorHAnsi"/>
          <w:sz w:val="24"/>
          <w:szCs w:val="24"/>
          <w:lang w:val="en-GB"/>
        </w:rPr>
        <w:t xml:space="preserve"> Program is in</w:t>
      </w:r>
      <w:r w:rsidR="0017519C" w:rsidRPr="00247000">
        <w:rPr>
          <w:rFonts w:asciiTheme="minorHAnsi" w:hAnsiTheme="minorHAnsi" w:cstheme="minorHAnsi"/>
          <w:sz w:val="24"/>
          <w:szCs w:val="24"/>
          <w:lang w:val="en-GB"/>
        </w:rPr>
        <w:t xml:space="preserve"> at</w:t>
      </w:r>
      <w:r w:rsidR="00156CFF" w:rsidRPr="00247000">
        <w:rPr>
          <w:rFonts w:asciiTheme="minorHAnsi" w:hAnsiTheme="minorHAnsi" w:cstheme="minorHAnsi"/>
          <w:sz w:val="24"/>
          <w:szCs w:val="24"/>
          <w:lang w:val="en-GB"/>
        </w:rPr>
        <w:t xml:space="preserve"> the focus</w:t>
      </w:r>
      <w:r w:rsidR="0017519C" w:rsidRPr="00247000">
        <w:rPr>
          <w:rFonts w:asciiTheme="minorHAnsi" w:hAnsiTheme="minorHAnsi" w:cstheme="minorHAnsi"/>
          <w:sz w:val="24"/>
          <w:szCs w:val="24"/>
          <w:lang w:val="en-GB"/>
        </w:rPr>
        <w:t xml:space="preserve"> in the focus</w:t>
      </w:r>
      <w:r w:rsidR="00156CFF" w:rsidRPr="00247000">
        <w:rPr>
          <w:rFonts w:asciiTheme="minorHAnsi" w:hAnsiTheme="minorHAnsi" w:cstheme="minorHAnsi"/>
          <w:sz w:val="24"/>
          <w:szCs w:val="24"/>
          <w:lang w:val="en-GB"/>
        </w:rPr>
        <w:t xml:space="preserve"> groups</w:t>
      </w:r>
      <w:r w:rsidR="0017519C" w:rsidRPr="00247000">
        <w:rPr>
          <w:rFonts w:asciiTheme="minorHAnsi" w:hAnsiTheme="minorHAnsi" w:cstheme="minorHAnsi"/>
          <w:sz w:val="24"/>
          <w:szCs w:val="24"/>
          <w:lang w:val="en-GB"/>
        </w:rPr>
        <w:t>-discussions. One of the participant</w:t>
      </w:r>
      <w:r w:rsidR="00357DEA" w:rsidRPr="00247000">
        <w:rPr>
          <w:rFonts w:asciiTheme="minorHAnsi" w:hAnsiTheme="minorHAnsi" w:cstheme="minorHAnsi"/>
          <w:sz w:val="24"/>
          <w:szCs w:val="24"/>
          <w:lang w:val="en-GB"/>
        </w:rPr>
        <w:t>s</w:t>
      </w:r>
      <w:r w:rsidR="0017519C" w:rsidRPr="00247000">
        <w:rPr>
          <w:rFonts w:asciiTheme="minorHAnsi" w:hAnsiTheme="minorHAnsi" w:cstheme="minorHAnsi"/>
          <w:sz w:val="24"/>
          <w:szCs w:val="24"/>
          <w:lang w:val="en-GB"/>
        </w:rPr>
        <w:t xml:space="preserve"> say</w:t>
      </w:r>
      <w:r w:rsidR="00357DEA" w:rsidRPr="00247000">
        <w:rPr>
          <w:rFonts w:asciiTheme="minorHAnsi" w:hAnsiTheme="minorHAnsi" w:cstheme="minorHAnsi"/>
          <w:sz w:val="24"/>
          <w:szCs w:val="24"/>
          <w:lang w:val="en-GB"/>
        </w:rPr>
        <w:t>s</w:t>
      </w:r>
      <w:r w:rsidR="00156CFF" w:rsidRPr="00247000">
        <w:rPr>
          <w:rFonts w:asciiTheme="minorHAnsi" w:hAnsiTheme="minorHAnsi" w:cstheme="minorHAnsi"/>
          <w:sz w:val="24"/>
          <w:szCs w:val="24"/>
          <w:lang w:val="en-GB"/>
        </w:rPr>
        <w:t xml:space="preserve">: </w:t>
      </w:r>
      <w:r w:rsidRPr="00247000">
        <w:rPr>
          <w:rFonts w:asciiTheme="minorHAnsi" w:hAnsiTheme="minorHAnsi" w:cstheme="minorHAnsi"/>
          <w:sz w:val="24"/>
          <w:szCs w:val="24"/>
          <w:lang w:val="en-GB"/>
        </w:rPr>
        <w:t>“</w:t>
      </w:r>
      <w:r w:rsidR="00156CFF" w:rsidRPr="00247000">
        <w:rPr>
          <w:rFonts w:asciiTheme="minorHAnsi" w:hAnsiTheme="minorHAnsi" w:cstheme="minorHAnsi"/>
          <w:sz w:val="24"/>
          <w:szCs w:val="24"/>
          <w:lang w:val="en-GB"/>
        </w:rPr>
        <w:t>it is a form of quality guarantee</w:t>
      </w:r>
      <w:r w:rsidR="00C162B5" w:rsidRPr="00247000">
        <w:rPr>
          <w:rFonts w:asciiTheme="minorHAnsi" w:hAnsiTheme="minorHAnsi" w:cstheme="minorHAnsi"/>
          <w:sz w:val="24"/>
          <w:szCs w:val="24"/>
          <w:lang w:val="en-GB"/>
        </w:rPr>
        <w:t xml:space="preserve">, a reinforcement to health social work, this education, </w:t>
      </w:r>
      <w:r w:rsidR="00A4724B" w:rsidRPr="00247000">
        <w:rPr>
          <w:rFonts w:asciiTheme="minorHAnsi" w:hAnsiTheme="minorHAnsi" w:cstheme="minorHAnsi"/>
          <w:sz w:val="24"/>
          <w:szCs w:val="24"/>
          <w:lang w:val="en-GB"/>
        </w:rPr>
        <w:t>where</w:t>
      </w:r>
      <w:r w:rsidR="00C162B5" w:rsidRPr="00247000">
        <w:rPr>
          <w:rFonts w:asciiTheme="minorHAnsi" w:hAnsiTheme="minorHAnsi" w:cstheme="minorHAnsi"/>
          <w:sz w:val="24"/>
          <w:szCs w:val="24"/>
          <w:lang w:val="en-GB"/>
        </w:rPr>
        <w:t xml:space="preserve"> we are now supervising students.”</w:t>
      </w:r>
      <w:r w:rsidR="000A6E95" w:rsidRPr="00247000">
        <w:rPr>
          <w:rFonts w:asciiTheme="minorHAnsi" w:hAnsiTheme="minorHAnsi" w:cstheme="minorHAnsi"/>
          <w:sz w:val="24"/>
          <w:szCs w:val="24"/>
          <w:lang w:val="en-GB"/>
        </w:rPr>
        <w:t xml:space="preserve"> Th</w:t>
      </w:r>
      <w:r w:rsidR="00D23C26" w:rsidRPr="00247000">
        <w:rPr>
          <w:rFonts w:asciiTheme="minorHAnsi" w:hAnsiTheme="minorHAnsi" w:cstheme="minorHAnsi"/>
          <w:sz w:val="24"/>
          <w:szCs w:val="24"/>
          <w:lang w:val="en-GB"/>
        </w:rPr>
        <w:t>ese</w:t>
      </w:r>
      <w:r w:rsidR="000A6E95" w:rsidRPr="00247000">
        <w:rPr>
          <w:rFonts w:asciiTheme="minorHAnsi" w:hAnsiTheme="minorHAnsi" w:cstheme="minorHAnsi"/>
          <w:sz w:val="24"/>
          <w:szCs w:val="24"/>
          <w:lang w:val="en-GB"/>
        </w:rPr>
        <w:t xml:space="preserve"> </w:t>
      </w:r>
      <w:r w:rsidR="00D23C26" w:rsidRPr="00247000">
        <w:rPr>
          <w:rFonts w:asciiTheme="minorHAnsi" w:hAnsiTheme="minorHAnsi" w:cstheme="minorHAnsi"/>
          <w:sz w:val="24"/>
          <w:szCs w:val="24"/>
          <w:lang w:val="en-GB"/>
        </w:rPr>
        <w:t>knowledge-</w:t>
      </w:r>
      <w:r w:rsidR="000A6E95" w:rsidRPr="00247000">
        <w:rPr>
          <w:rFonts w:asciiTheme="minorHAnsi" w:hAnsiTheme="minorHAnsi" w:cstheme="minorHAnsi"/>
          <w:sz w:val="24"/>
          <w:szCs w:val="24"/>
          <w:lang w:val="en-GB"/>
        </w:rPr>
        <w:t>aspects</w:t>
      </w:r>
      <w:r w:rsidR="00D23C26" w:rsidRPr="00247000">
        <w:rPr>
          <w:rFonts w:asciiTheme="minorHAnsi" w:hAnsiTheme="minorHAnsi" w:cstheme="minorHAnsi"/>
          <w:sz w:val="24"/>
          <w:szCs w:val="24"/>
          <w:lang w:val="en-GB"/>
        </w:rPr>
        <w:t>,</w:t>
      </w:r>
      <w:r w:rsidR="000A6E95" w:rsidRPr="00247000">
        <w:rPr>
          <w:rFonts w:asciiTheme="minorHAnsi" w:hAnsiTheme="minorHAnsi" w:cstheme="minorHAnsi"/>
          <w:sz w:val="24"/>
          <w:szCs w:val="24"/>
          <w:lang w:val="en-GB"/>
        </w:rPr>
        <w:t xml:space="preserve"> and the </w:t>
      </w:r>
      <w:r w:rsidR="00012488" w:rsidRPr="00247000">
        <w:rPr>
          <w:rFonts w:asciiTheme="minorHAnsi" w:hAnsiTheme="minorHAnsi" w:cstheme="minorHAnsi"/>
          <w:sz w:val="24"/>
          <w:szCs w:val="24"/>
          <w:lang w:val="en-GB"/>
        </w:rPr>
        <w:t>Master</w:t>
      </w:r>
      <w:r w:rsidR="00357DEA" w:rsidRPr="00247000">
        <w:rPr>
          <w:rFonts w:asciiTheme="minorHAnsi" w:hAnsiTheme="minorHAnsi" w:cstheme="minorHAnsi"/>
          <w:sz w:val="24"/>
          <w:szCs w:val="24"/>
          <w:lang w:val="en-GB"/>
        </w:rPr>
        <w:t>´s</w:t>
      </w:r>
      <w:r w:rsidR="00D23C26" w:rsidRPr="00247000">
        <w:rPr>
          <w:rFonts w:asciiTheme="minorHAnsi" w:hAnsiTheme="minorHAnsi" w:cstheme="minorHAnsi"/>
          <w:sz w:val="24"/>
          <w:szCs w:val="24"/>
          <w:lang w:val="en-GB"/>
        </w:rPr>
        <w:t>,</w:t>
      </w:r>
      <w:r w:rsidR="000A6E95" w:rsidRPr="00247000">
        <w:rPr>
          <w:rFonts w:asciiTheme="minorHAnsi" w:hAnsiTheme="minorHAnsi" w:cstheme="minorHAnsi"/>
          <w:sz w:val="24"/>
          <w:szCs w:val="24"/>
          <w:lang w:val="en-GB"/>
        </w:rPr>
        <w:t xml:space="preserve"> is however not always easy for them to relate to as </w:t>
      </w:r>
      <w:proofErr w:type="gramStart"/>
      <w:r w:rsidR="000A6E95" w:rsidRPr="00247000">
        <w:rPr>
          <w:rFonts w:asciiTheme="minorHAnsi" w:hAnsiTheme="minorHAnsi" w:cstheme="minorHAnsi"/>
          <w:sz w:val="24"/>
          <w:szCs w:val="24"/>
          <w:lang w:val="en-GB"/>
        </w:rPr>
        <w:t>supervisors, since</w:t>
      </w:r>
      <w:proofErr w:type="gramEnd"/>
      <w:r w:rsidR="000A6E95" w:rsidRPr="00247000">
        <w:rPr>
          <w:rFonts w:asciiTheme="minorHAnsi" w:hAnsiTheme="minorHAnsi" w:cstheme="minorHAnsi"/>
          <w:sz w:val="24"/>
          <w:szCs w:val="24"/>
          <w:lang w:val="en-GB"/>
        </w:rPr>
        <w:t xml:space="preserve"> they themselves have not taken part of the</w:t>
      </w:r>
      <w:r w:rsidR="0017519C" w:rsidRPr="00247000">
        <w:rPr>
          <w:rFonts w:asciiTheme="minorHAnsi" w:hAnsiTheme="minorHAnsi" w:cstheme="minorHAnsi"/>
          <w:sz w:val="24"/>
          <w:szCs w:val="24"/>
          <w:lang w:val="en-GB"/>
        </w:rPr>
        <w:t xml:space="preserve"> new</w:t>
      </w:r>
      <w:r w:rsidR="000A6E95" w:rsidRPr="00247000">
        <w:rPr>
          <w:rFonts w:asciiTheme="minorHAnsi" w:hAnsiTheme="minorHAnsi" w:cstheme="minorHAnsi"/>
          <w:sz w:val="24"/>
          <w:szCs w:val="24"/>
          <w:lang w:val="en-GB"/>
        </w:rPr>
        <w:t xml:space="preserve"> Master</w:t>
      </w:r>
      <w:r w:rsidR="00357DEA" w:rsidRPr="00247000">
        <w:rPr>
          <w:rFonts w:asciiTheme="minorHAnsi" w:hAnsiTheme="minorHAnsi" w:cstheme="minorHAnsi"/>
          <w:sz w:val="24"/>
          <w:szCs w:val="24"/>
          <w:lang w:val="en-GB"/>
        </w:rPr>
        <w:t>´s</w:t>
      </w:r>
      <w:r w:rsidR="000A6E95" w:rsidRPr="00247000">
        <w:rPr>
          <w:rFonts w:asciiTheme="minorHAnsi" w:hAnsiTheme="minorHAnsi" w:cstheme="minorHAnsi"/>
          <w:sz w:val="24"/>
          <w:szCs w:val="24"/>
          <w:lang w:val="en-GB"/>
        </w:rPr>
        <w:t xml:space="preserve"> Program</w:t>
      </w:r>
      <w:r w:rsidRPr="00247000">
        <w:rPr>
          <w:rFonts w:asciiTheme="minorHAnsi" w:hAnsiTheme="minorHAnsi" w:cstheme="minorHAnsi"/>
          <w:sz w:val="24"/>
          <w:szCs w:val="24"/>
          <w:lang w:val="en-GB"/>
        </w:rPr>
        <w:t>. They</w:t>
      </w:r>
      <w:r w:rsidR="00606BAF" w:rsidRPr="00247000">
        <w:rPr>
          <w:rFonts w:asciiTheme="minorHAnsi" w:hAnsiTheme="minorHAnsi" w:cstheme="minorHAnsi"/>
          <w:sz w:val="24"/>
          <w:szCs w:val="24"/>
          <w:lang w:val="en-GB"/>
        </w:rPr>
        <w:t xml:space="preserve"> are all licensed, but</w:t>
      </w:r>
      <w:r w:rsidR="000A6E95" w:rsidRPr="00247000">
        <w:rPr>
          <w:rFonts w:asciiTheme="minorHAnsi" w:hAnsiTheme="minorHAnsi" w:cstheme="minorHAnsi"/>
          <w:sz w:val="24"/>
          <w:szCs w:val="24"/>
          <w:lang w:val="en-GB"/>
        </w:rPr>
        <w:t xml:space="preserve"> have been granted the license based on work experience and/or other further education</w:t>
      </w:r>
      <w:r w:rsidR="0017519C" w:rsidRPr="00247000">
        <w:rPr>
          <w:rFonts w:asciiTheme="minorHAnsi" w:hAnsiTheme="minorHAnsi" w:cstheme="minorHAnsi"/>
          <w:sz w:val="24"/>
          <w:szCs w:val="24"/>
          <w:lang w:val="en-GB"/>
        </w:rPr>
        <w:t>s</w:t>
      </w:r>
      <w:r w:rsidR="000A6E95" w:rsidRPr="00247000">
        <w:rPr>
          <w:rFonts w:asciiTheme="minorHAnsi" w:hAnsiTheme="minorHAnsi" w:cstheme="minorHAnsi"/>
          <w:sz w:val="24"/>
          <w:szCs w:val="24"/>
          <w:lang w:val="en-GB"/>
        </w:rPr>
        <w:t xml:space="preserve"> (</w:t>
      </w:r>
      <w:r w:rsidR="00D23C26" w:rsidRPr="00247000">
        <w:rPr>
          <w:rFonts w:asciiTheme="minorHAnsi" w:hAnsiTheme="minorHAnsi" w:cstheme="minorHAnsi"/>
          <w:sz w:val="24"/>
          <w:szCs w:val="24"/>
          <w:lang w:val="en-GB"/>
        </w:rPr>
        <w:t>e.g. in psychotherapy</w:t>
      </w:r>
      <w:r w:rsidR="0017519C" w:rsidRPr="00247000">
        <w:rPr>
          <w:rFonts w:asciiTheme="minorHAnsi" w:hAnsiTheme="minorHAnsi" w:cstheme="minorHAnsi"/>
          <w:sz w:val="24"/>
          <w:szCs w:val="24"/>
          <w:lang w:val="en-GB"/>
        </w:rPr>
        <w:t xml:space="preserve"> </w:t>
      </w:r>
      <w:r w:rsidR="00D23C26" w:rsidRPr="00247000">
        <w:rPr>
          <w:rFonts w:asciiTheme="minorHAnsi" w:hAnsiTheme="minorHAnsi" w:cstheme="minorHAnsi"/>
          <w:sz w:val="24"/>
          <w:szCs w:val="24"/>
          <w:lang w:val="en-GB"/>
        </w:rPr>
        <w:t>or</w:t>
      </w:r>
      <w:r w:rsidR="000A6E95" w:rsidRPr="00247000">
        <w:rPr>
          <w:rFonts w:asciiTheme="minorHAnsi" w:hAnsiTheme="minorHAnsi" w:cstheme="minorHAnsi"/>
          <w:sz w:val="24"/>
          <w:szCs w:val="24"/>
          <w:lang w:val="en-GB"/>
        </w:rPr>
        <w:t xml:space="preserve"> a general </w:t>
      </w:r>
      <w:proofErr w:type="gramStart"/>
      <w:r w:rsidR="00150C15" w:rsidRPr="00247000">
        <w:rPr>
          <w:rFonts w:asciiTheme="minorHAnsi" w:hAnsiTheme="minorHAnsi" w:cstheme="minorHAnsi"/>
          <w:sz w:val="24"/>
          <w:szCs w:val="24"/>
          <w:lang w:val="en-GB"/>
        </w:rPr>
        <w:t>M</w:t>
      </w:r>
      <w:r w:rsidR="000A6E95" w:rsidRPr="00247000">
        <w:rPr>
          <w:rFonts w:asciiTheme="minorHAnsi" w:hAnsiTheme="minorHAnsi" w:cstheme="minorHAnsi"/>
          <w:sz w:val="24"/>
          <w:szCs w:val="24"/>
          <w:lang w:val="en-GB"/>
        </w:rPr>
        <w:t>aster’s</w:t>
      </w:r>
      <w:proofErr w:type="gramEnd"/>
      <w:r w:rsidR="000A6E95" w:rsidRPr="00247000">
        <w:rPr>
          <w:rFonts w:asciiTheme="minorHAnsi" w:hAnsiTheme="minorHAnsi" w:cstheme="minorHAnsi"/>
          <w:sz w:val="24"/>
          <w:szCs w:val="24"/>
          <w:lang w:val="en-GB"/>
        </w:rPr>
        <w:t xml:space="preserve"> program in social work)</w:t>
      </w:r>
      <w:r w:rsidR="00606BAF" w:rsidRPr="00247000">
        <w:rPr>
          <w:rFonts w:asciiTheme="minorHAnsi" w:hAnsiTheme="minorHAnsi" w:cstheme="minorHAnsi"/>
          <w:sz w:val="24"/>
          <w:szCs w:val="24"/>
          <w:lang w:val="en-GB"/>
        </w:rPr>
        <w:t>. This is not always easy for them in relation the students and their supervising capacity, as on</w:t>
      </w:r>
      <w:r w:rsidR="000A6E95" w:rsidRPr="00247000">
        <w:rPr>
          <w:rFonts w:asciiTheme="minorHAnsi" w:hAnsiTheme="minorHAnsi" w:cstheme="minorHAnsi"/>
          <w:sz w:val="24"/>
          <w:szCs w:val="24"/>
          <w:lang w:val="en-GB"/>
        </w:rPr>
        <w:t xml:space="preserve">e of them put it: “I think it is a bit strange, I can get the license based on me working the five years, but I don´t have that knowledge.” </w:t>
      </w:r>
    </w:p>
    <w:p w14:paraId="09A90974" w14:textId="77777777" w:rsidR="00DE5113" w:rsidRPr="00247000" w:rsidRDefault="00DE5113" w:rsidP="00156CFF">
      <w:pPr>
        <w:spacing w:line="360" w:lineRule="auto"/>
        <w:rPr>
          <w:rFonts w:cstheme="minorHAnsi"/>
          <w:lang w:val="en-GB"/>
        </w:rPr>
      </w:pPr>
    </w:p>
    <w:p w14:paraId="5796DE54" w14:textId="1F9445EB" w:rsidR="00A4724B" w:rsidRPr="00247000" w:rsidRDefault="000A6E95" w:rsidP="00156CFF">
      <w:pPr>
        <w:spacing w:line="360" w:lineRule="auto"/>
        <w:rPr>
          <w:rFonts w:cstheme="minorHAnsi"/>
          <w:lang w:val="en-GB"/>
        </w:rPr>
      </w:pPr>
      <w:r w:rsidRPr="00247000">
        <w:rPr>
          <w:rFonts w:cstheme="minorHAnsi"/>
          <w:lang w:val="en-GB"/>
        </w:rPr>
        <w:t>Th</w:t>
      </w:r>
      <w:r w:rsidR="0017519C" w:rsidRPr="00247000">
        <w:rPr>
          <w:rFonts w:cstheme="minorHAnsi"/>
          <w:lang w:val="en-GB"/>
        </w:rPr>
        <w:t>is</w:t>
      </w:r>
      <w:r w:rsidRPr="00247000">
        <w:rPr>
          <w:rFonts w:cstheme="minorHAnsi"/>
          <w:lang w:val="en-GB"/>
        </w:rPr>
        <w:t xml:space="preserve"> </w:t>
      </w:r>
      <w:r w:rsidR="00A4724B" w:rsidRPr="00247000">
        <w:rPr>
          <w:rFonts w:cstheme="minorHAnsi"/>
          <w:lang w:val="en-GB"/>
        </w:rPr>
        <w:t>question</w:t>
      </w:r>
      <w:r w:rsidR="0017519C" w:rsidRPr="00247000">
        <w:rPr>
          <w:rFonts w:cstheme="minorHAnsi"/>
          <w:lang w:val="en-GB"/>
        </w:rPr>
        <w:t>,</w:t>
      </w:r>
      <w:r w:rsidR="00A4724B" w:rsidRPr="00247000">
        <w:rPr>
          <w:rFonts w:cstheme="minorHAnsi"/>
          <w:lang w:val="en-GB"/>
        </w:rPr>
        <w:t xml:space="preserve"> </w:t>
      </w:r>
      <w:r w:rsidR="00BA296D" w:rsidRPr="00247000">
        <w:rPr>
          <w:rFonts w:cstheme="minorHAnsi"/>
          <w:lang w:val="en-GB"/>
        </w:rPr>
        <w:t>about</w:t>
      </w:r>
      <w:r w:rsidR="00A4724B" w:rsidRPr="00247000">
        <w:rPr>
          <w:rFonts w:cstheme="minorHAnsi"/>
          <w:lang w:val="en-GB"/>
        </w:rPr>
        <w:t xml:space="preserve"> who has what knowledge</w:t>
      </w:r>
      <w:r w:rsidR="00BA296D" w:rsidRPr="00247000">
        <w:rPr>
          <w:rFonts w:cstheme="minorHAnsi"/>
          <w:lang w:val="en-GB"/>
        </w:rPr>
        <w:t>,</w:t>
      </w:r>
      <w:r w:rsidR="00A4724B" w:rsidRPr="00247000">
        <w:rPr>
          <w:rFonts w:cstheme="minorHAnsi"/>
          <w:lang w:val="en-GB"/>
        </w:rPr>
        <w:t xml:space="preserve"> is </w:t>
      </w:r>
      <w:r w:rsidR="00BA296D" w:rsidRPr="00247000">
        <w:rPr>
          <w:rFonts w:cstheme="minorHAnsi"/>
          <w:lang w:val="en-GB"/>
        </w:rPr>
        <w:t>further</w:t>
      </w:r>
      <w:r w:rsidR="00A4724B" w:rsidRPr="00247000">
        <w:rPr>
          <w:rFonts w:cstheme="minorHAnsi"/>
          <w:lang w:val="en-GB"/>
        </w:rPr>
        <w:t xml:space="preserve"> related to an uncertainty </w:t>
      </w:r>
      <w:r w:rsidR="0017519C" w:rsidRPr="00247000">
        <w:rPr>
          <w:rFonts w:cstheme="minorHAnsi"/>
          <w:lang w:val="en-GB"/>
        </w:rPr>
        <w:t>about</w:t>
      </w:r>
      <w:r w:rsidR="00A4724B" w:rsidRPr="00247000">
        <w:rPr>
          <w:rFonts w:cstheme="minorHAnsi"/>
          <w:lang w:val="en-GB"/>
        </w:rPr>
        <w:t xml:space="preserve"> how employers will </w:t>
      </w:r>
      <w:r w:rsidR="00012488" w:rsidRPr="00247000">
        <w:rPr>
          <w:rFonts w:cstheme="minorHAnsi"/>
          <w:lang w:val="en-GB"/>
        </w:rPr>
        <w:t xml:space="preserve">come to </w:t>
      </w:r>
      <w:r w:rsidR="00A4724B" w:rsidRPr="00247000">
        <w:rPr>
          <w:rFonts w:cstheme="minorHAnsi"/>
          <w:lang w:val="en-GB"/>
        </w:rPr>
        <w:t>value different merits. As discussed above, having the license might be regarded as a merit, but</w:t>
      </w:r>
      <w:r w:rsidR="00606BAF" w:rsidRPr="00247000">
        <w:rPr>
          <w:rFonts w:cstheme="minorHAnsi"/>
          <w:lang w:val="en-GB"/>
        </w:rPr>
        <w:t xml:space="preserve"> if that license is a result of the Master</w:t>
      </w:r>
      <w:r w:rsidR="00A4724B" w:rsidRPr="00247000">
        <w:rPr>
          <w:rFonts w:cstheme="minorHAnsi"/>
          <w:lang w:val="en-GB"/>
        </w:rPr>
        <w:t xml:space="preserve">: </w:t>
      </w:r>
    </w:p>
    <w:p w14:paraId="0696FB7D" w14:textId="77777777" w:rsidR="00A4724B" w:rsidRPr="00247000" w:rsidRDefault="00A4724B" w:rsidP="00156CFF">
      <w:pPr>
        <w:spacing w:line="360" w:lineRule="auto"/>
        <w:rPr>
          <w:rFonts w:cstheme="minorHAnsi"/>
          <w:lang w:val="en-GB"/>
        </w:rPr>
      </w:pPr>
    </w:p>
    <w:p w14:paraId="6B7A9B50" w14:textId="51F408DB" w:rsidR="00156CFF" w:rsidRPr="00247000" w:rsidRDefault="00A4724B" w:rsidP="00A4724B">
      <w:pPr>
        <w:spacing w:line="360" w:lineRule="auto"/>
        <w:ind w:left="1304"/>
        <w:rPr>
          <w:rFonts w:cstheme="minorHAnsi"/>
          <w:lang w:val="en-GB"/>
        </w:rPr>
      </w:pPr>
      <w:r w:rsidRPr="00247000">
        <w:rPr>
          <w:rFonts w:cstheme="minorHAnsi"/>
          <w:lang w:val="en-GB"/>
        </w:rPr>
        <w:t>will the employer then think</w:t>
      </w:r>
      <w:r w:rsidR="008A2FD9" w:rsidRPr="00247000">
        <w:rPr>
          <w:rFonts w:cstheme="minorHAnsi"/>
          <w:lang w:val="en-GB"/>
        </w:rPr>
        <w:t>:</w:t>
      </w:r>
      <w:r w:rsidRPr="00247000">
        <w:rPr>
          <w:rFonts w:cstheme="minorHAnsi"/>
          <w:lang w:val="en-GB"/>
        </w:rPr>
        <w:t xml:space="preserve"> </w:t>
      </w:r>
      <w:r w:rsidR="008A2FD9" w:rsidRPr="00247000">
        <w:rPr>
          <w:rFonts w:cstheme="minorHAnsi"/>
          <w:lang w:val="en-GB"/>
        </w:rPr>
        <w:t>“W</w:t>
      </w:r>
      <w:r w:rsidRPr="00247000">
        <w:rPr>
          <w:rFonts w:cstheme="minorHAnsi"/>
          <w:lang w:val="en-GB"/>
        </w:rPr>
        <w:t xml:space="preserve">ell, if we hire one with a license then that person will have </w:t>
      </w:r>
      <w:r w:rsidR="00B5039D" w:rsidRPr="00247000">
        <w:rPr>
          <w:rFonts w:cstheme="minorHAnsi"/>
          <w:lang w:val="en-GB"/>
        </w:rPr>
        <w:t>more advanced</w:t>
      </w:r>
      <w:r w:rsidRPr="00247000">
        <w:rPr>
          <w:rFonts w:cstheme="minorHAnsi"/>
          <w:lang w:val="en-GB"/>
        </w:rPr>
        <w:t xml:space="preserve"> (knowledge) compared to the</w:t>
      </w:r>
      <w:r w:rsidR="00B5039D" w:rsidRPr="00247000">
        <w:rPr>
          <w:rFonts w:cstheme="minorHAnsi"/>
          <w:lang w:val="en-GB"/>
        </w:rPr>
        <w:t xml:space="preserve"> ones´</w:t>
      </w:r>
      <w:r w:rsidRPr="00247000">
        <w:rPr>
          <w:rFonts w:cstheme="minorHAnsi"/>
          <w:lang w:val="en-GB"/>
        </w:rPr>
        <w:t xml:space="preserve"> previously </w:t>
      </w:r>
      <w:r w:rsidRPr="00247000">
        <w:rPr>
          <w:rFonts w:cstheme="minorHAnsi"/>
          <w:lang w:val="en-GB"/>
        </w:rPr>
        <w:lastRenderedPageBreak/>
        <w:t>employed?</w:t>
      </w:r>
      <w:r w:rsidR="008A2FD9" w:rsidRPr="00247000">
        <w:rPr>
          <w:rFonts w:cstheme="minorHAnsi"/>
          <w:lang w:val="en-GB"/>
        </w:rPr>
        <w:t>”</w:t>
      </w:r>
      <w:r w:rsidRPr="00247000">
        <w:rPr>
          <w:rFonts w:cstheme="minorHAnsi"/>
          <w:lang w:val="en-GB"/>
        </w:rPr>
        <w:t xml:space="preserve"> Is that what they will think? I would </w:t>
      </w:r>
      <w:proofErr w:type="gramStart"/>
      <w:r w:rsidRPr="00247000">
        <w:rPr>
          <w:rFonts w:cstheme="minorHAnsi"/>
          <w:lang w:val="en-GB"/>
        </w:rPr>
        <w:t>have, if</w:t>
      </w:r>
      <w:proofErr w:type="gramEnd"/>
      <w:r w:rsidRPr="00247000">
        <w:rPr>
          <w:rFonts w:cstheme="minorHAnsi"/>
          <w:lang w:val="en-GB"/>
        </w:rPr>
        <w:t xml:space="preserve"> I was an employer. </w:t>
      </w:r>
      <w:proofErr w:type="gramStart"/>
      <w:r w:rsidRPr="00247000">
        <w:rPr>
          <w:rFonts w:cstheme="minorHAnsi"/>
          <w:lang w:val="en-GB"/>
        </w:rPr>
        <w:t>And,</w:t>
      </w:r>
      <w:proofErr w:type="gramEnd"/>
      <w:r w:rsidRPr="00247000">
        <w:rPr>
          <w:rFonts w:cstheme="minorHAnsi"/>
          <w:lang w:val="en-GB"/>
        </w:rPr>
        <w:t xml:space="preserve"> there might be some truth to that?</w:t>
      </w:r>
    </w:p>
    <w:p w14:paraId="229DB8A2" w14:textId="6C474E26" w:rsidR="005025D4" w:rsidRPr="00247000" w:rsidRDefault="008A2FD9" w:rsidP="000A6E95">
      <w:pPr>
        <w:pStyle w:val="paragraph"/>
        <w:spacing w:line="360" w:lineRule="auto"/>
        <w:textAlignment w:val="baseline"/>
        <w:rPr>
          <w:rFonts w:asciiTheme="minorHAnsi" w:hAnsiTheme="minorHAnsi" w:cstheme="minorHAnsi"/>
          <w:lang w:val="en-GB"/>
        </w:rPr>
      </w:pPr>
      <w:r w:rsidRPr="00247000">
        <w:rPr>
          <w:rFonts w:asciiTheme="minorHAnsi" w:hAnsiTheme="minorHAnsi" w:cstheme="minorHAnsi"/>
          <w:lang w:val="en-GB"/>
        </w:rPr>
        <w:t xml:space="preserve">What is touched upon here, is that the </w:t>
      </w:r>
      <w:r w:rsidR="00012488" w:rsidRPr="00247000">
        <w:rPr>
          <w:rFonts w:asciiTheme="minorHAnsi" w:hAnsiTheme="minorHAnsi" w:cstheme="minorHAnsi"/>
          <w:lang w:val="en-GB"/>
        </w:rPr>
        <w:t>Master can</w:t>
      </w:r>
      <w:r w:rsidRPr="00247000">
        <w:rPr>
          <w:rFonts w:asciiTheme="minorHAnsi" w:hAnsiTheme="minorHAnsi" w:cstheme="minorHAnsi"/>
          <w:lang w:val="en-GB"/>
        </w:rPr>
        <w:t xml:space="preserve"> affect </w:t>
      </w:r>
      <w:r w:rsidR="0017519C" w:rsidRPr="00247000">
        <w:rPr>
          <w:rFonts w:asciiTheme="minorHAnsi" w:hAnsiTheme="minorHAnsi" w:cstheme="minorHAnsi"/>
          <w:lang w:val="en-GB"/>
        </w:rPr>
        <w:t>whether</w:t>
      </w:r>
      <w:r w:rsidRPr="00247000">
        <w:rPr>
          <w:rFonts w:asciiTheme="minorHAnsi" w:hAnsiTheme="minorHAnsi" w:cstheme="minorHAnsi"/>
          <w:lang w:val="en-GB"/>
        </w:rPr>
        <w:t xml:space="preserve"> HSWs </w:t>
      </w:r>
      <w:r w:rsidR="00840819" w:rsidRPr="00247000">
        <w:rPr>
          <w:rFonts w:asciiTheme="minorHAnsi" w:hAnsiTheme="minorHAnsi" w:cstheme="minorHAnsi"/>
          <w:lang w:val="en-GB"/>
        </w:rPr>
        <w:t>will</w:t>
      </w:r>
      <w:r w:rsidRPr="00247000">
        <w:rPr>
          <w:rFonts w:asciiTheme="minorHAnsi" w:hAnsiTheme="minorHAnsi" w:cstheme="minorHAnsi"/>
          <w:lang w:val="en-GB"/>
        </w:rPr>
        <w:t xml:space="preserve"> </w:t>
      </w:r>
      <w:r w:rsidR="00840819" w:rsidRPr="00247000">
        <w:rPr>
          <w:rFonts w:asciiTheme="minorHAnsi" w:hAnsiTheme="minorHAnsi" w:cstheme="minorHAnsi"/>
          <w:lang w:val="en-GB"/>
        </w:rPr>
        <w:t>be</w:t>
      </w:r>
      <w:r w:rsidRPr="00247000">
        <w:rPr>
          <w:rFonts w:asciiTheme="minorHAnsi" w:hAnsiTheme="minorHAnsi" w:cstheme="minorHAnsi"/>
          <w:lang w:val="en-GB"/>
        </w:rPr>
        <w:t xml:space="preserve"> understood as a professional group, or as a group of professionals with different conditions</w:t>
      </w:r>
      <w:r w:rsidR="00D23C26" w:rsidRPr="00247000">
        <w:rPr>
          <w:rFonts w:asciiTheme="minorHAnsi" w:hAnsiTheme="minorHAnsi" w:cstheme="minorHAnsi"/>
          <w:lang w:val="en-GB"/>
        </w:rPr>
        <w:t xml:space="preserve"> and qualifications</w:t>
      </w:r>
      <w:r w:rsidRPr="00247000">
        <w:rPr>
          <w:rFonts w:asciiTheme="minorHAnsi" w:hAnsiTheme="minorHAnsi" w:cstheme="minorHAnsi"/>
          <w:lang w:val="en-GB"/>
        </w:rPr>
        <w:t xml:space="preserve">, and </w:t>
      </w:r>
      <w:r w:rsidR="00840819" w:rsidRPr="00247000">
        <w:rPr>
          <w:rFonts w:asciiTheme="minorHAnsi" w:hAnsiTheme="minorHAnsi" w:cstheme="minorHAnsi"/>
          <w:lang w:val="en-GB"/>
        </w:rPr>
        <w:t>how</w:t>
      </w:r>
      <w:r w:rsidRPr="00247000">
        <w:rPr>
          <w:rFonts w:asciiTheme="minorHAnsi" w:hAnsiTheme="minorHAnsi" w:cstheme="minorHAnsi"/>
          <w:lang w:val="en-GB"/>
        </w:rPr>
        <w:t xml:space="preserve"> these</w:t>
      </w:r>
      <w:r w:rsidR="00012488" w:rsidRPr="00247000">
        <w:rPr>
          <w:rFonts w:asciiTheme="minorHAnsi" w:hAnsiTheme="minorHAnsi" w:cstheme="minorHAnsi"/>
          <w:lang w:val="en-GB"/>
        </w:rPr>
        <w:t xml:space="preserve"> differences</w:t>
      </w:r>
      <w:r w:rsidRPr="00247000">
        <w:rPr>
          <w:rFonts w:asciiTheme="minorHAnsi" w:hAnsiTheme="minorHAnsi" w:cstheme="minorHAnsi"/>
          <w:lang w:val="en-GB"/>
        </w:rPr>
        <w:t xml:space="preserve"> ma</w:t>
      </w:r>
      <w:r w:rsidR="00E60377" w:rsidRPr="00247000">
        <w:rPr>
          <w:rFonts w:asciiTheme="minorHAnsi" w:hAnsiTheme="minorHAnsi" w:cstheme="minorHAnsi"/>
          <w:lang w:val="en-GB"/>
        </w:rPr>
        <w:t>y come to be valued differently.</w:t>
      </w:r>
      <w:r w:rsidR="00DE5113" w:rsidRPr="00247000">
        <w:rPr>
          <w:rFonts w:asciiTheme="minorHAnsi" w:hAnsiTheme="minorHAnsi" w:cstheme="minorHAnsi"/>
          <w:lang w:val="en-GB"/>
        </w:rPr>
        <w:t xml:space="preserve"> As noted above, a “but” </w:t>
      </w:r>
      <w:r w:rsidR="0017519C" w:rsidRPr="00247000">
        <w:rPr>
          <w:rFonts w:asciiTheme="minorHAnsi" w:hAnsiTheme="minorHAnsi" w:cstheme="minorHAnsi"/>
          <w:lang w:val="en-GB"/>
        </w:rPr>
        <w:t>is</w:t>
      </w:r>
      <w:r w:rsidR="00DE5113" w:rsidRPr="00247000">
        <w:rPr>
          <w:rFonts w:asciiTheme="minorHAnsi" w:hAnsiTheme="minorHAnsi" w:cstheme="minorHAnsi"/>
          <w:lang w:val="en-GB"/>
        </w:rPr>
        <w:t xml:space="preserve"> linked to the</w:t>
      </w:r>
      <w:r w:rsidR="00D23C26" w:rsidRPr="00247000">
        <w:rPr>
          <w:rFonts w:asciiTheme="minorHAnsi" w:hAnsiTheme="minorHAnsi" w:cstheme="minorHAnsi"/>
          <w:lang w:val="en-GB"/>
        </w:rPr>
        <w:t xml:space="preserve"> potentially positive</w:t>
      </w:r>
      <w:r w:rsidR="00DE5113" w:rsidRPr="00247000">
        <w:rPr>
          <w:rFonts w:asciiTheme="minorHAnsi" w:hAnsiTheme="minorHAnsi" w:cstheme="minorHAnsi"/>
          <w:lang w:val="en-GB"/>
        </w:rPr>
        <w:t xml:space="preserve"> effects of the license and the </w:t>
      </w:r>
      <w:r w:rsidR="00C80466" w:rsidRPr="00247000">
        <w:rPr>
          <w:rFonts w:asciiTheme="minorHAnsi" w:hAnsiTheme="minorHAnsi" w:cstheme="minorHAnsi"/>
          <w:lang w:val="en-GB"/>
        </w:rPr>
        <w:t>Master</w:t>
      </w:r>
      <w:r w:rsidR="00D23C26" w:rsidRPr="00247000">
        <w:rPr>
          <w:rFonts w:asciiTheme="minorHAnsi" w:hAnsiTheme="minorHAnsi" w:cstheme="minorHAnsi"/>
          <w:lang w:val="en-GB"/>
        </w:rPr>
        <w:t xml:space="preserve">. This “but” is </w:t>
      </w:r>
      <w:r w:rsidR="00DE5113" w:rsidRPr="00247000">
        <w:rPr>
          <w:rFonts w:asciiTheme="minorHAnsi" w:hAnsiTheme="minorHAnsi" w:cstheme="minorHAnsi"/>
          <w:lang w:val="en-GB"/>
        </w:rPr>
        <w:t xml:space="preserve">related to the future, </w:t>
      </w:r>
      <w:r w:rsidR="00012488" w:rsidRPr="00247000">
        <w:rPr>
          <w:rFonts w:asciiTheme="minorHAnsi" w:hAnsiTheme="minorHAnsi" w:cstheme="minorHAnsi"/>
          <w:lang w:val="en-GB"/>
        </w:rPr>
        <w:t xml:space="preserve">and </w:t>
      </w:r>
      <w:r w:rsidR="00DE5113" w:rsidRPr="00247000">
        <w:rPr>
          <w:rFonts w:asciiTheme="minorHAnsi" w:hAnsiTheme="minorHAnsi" w:cstheme="minorHAnsi"/>
          <w:lang w:val="en-GB"/>
        </w:rPr>
        <w:t>of what “will” happen. Th</w:t>
      </w:r>
      <w:r w:rsidR="00D23C26" w:rsidRPr="00247000">
        <w:rPr>
          <w:rFonts w:asciiTheme="minorHAnsi" w:hAnsiTheme="minorHAnsi" w:cstheme="minorHAnsi"/>
          <w:lang w:val="en-GB"/>
        </w:rPr>
        <w:t>ese</w:t>
      </w:r>
      <w:r w:rsidR="00DE5113" w:rsidRPr="00247000">
        <w:rPr>
          <w:rFonts w:asciiTheme="minorHAnsi" w:hAnsiTheme="minorHAnsi" w:cstheme="minorHAnsi"/>
          <w:lang w:val="en-GB"/>
        </w:rPr>
        <w:t xml:space="preserve"> uncertaint</w:t>
      </w:r>
      <w:r w:rsidR="00C80466" w:rsidRPr="00247000">
        <w:rPr>
          <w:rFonts w:asciiTheme="minorHAnsi" w:hAnsiTheme="minorHAnsi" w:cstheme="minorHAnsi"/>
          <w:lang w:val="en-GB"/>
        </w:rPr>
        <w:t>ies</w:t>
      </w:r>
      <w:r w:rsidR="00DE5113" w:rsidRPr="00247000">
        <w:rPr>
          <w:rFonts w:asciiTheme="minorHAnsi" w:hAnsiTheme="minorHAnsi" w:cstheme="minorHAnsi"/>
          <w:lang w:val="en-GB"/>
        </w:rPr>
        <w:t xml:space="preserve"> about the future</w:t>
      </w:r>
      <w:r w:rsidR="00C80466" w:rsidRPr="00247000">
        <w:rPr>
          <w:rFonts w:asciiTheme="minorHAnsi" w:hAnsiTheme="minorHAnsi" w:cstheme="minorHAnsi"/>
          <w:lang w:val="en-GB"/>
        </w:rPr>
        <w:t xml:space="preserve"> also relate to future social work in general</w:t>
      </w:r>
      <w:r w:rsidR="00DE5113" w:rsidRPr="00247000">
        <w:rPr>
          <w:rFonts w:asciiTheme="minorHAnsi" w:hAnsiTheme="minorHAnsi" w:cstheme="minorHAnsi"/>
          <w:lang w:val="en-GB"/>
        </w:rPr>
        <w:t>.</w:t>
      </w:r>
    </w:p>
    <w:p w14:paraId="62535CF0" w14:textId="77777777" w:rsidR="0077305C" w:rsidRPr="00247000" w:rsidRDefault="0077305C" w:rsidP="00CD7AFE">
      <w:pPr>
        <w:spacing w:line="360" w:lineRule="auto"/>
        <w:rPr>
          <w:rFonts w:cstheme="minorHAnsi"/>
          <w:lang w:val="en-GB"/>
        </w:rPr>
      </w:pPr>
    </w:p>
    <w:p w14:paraId="21FA6FFF" w14:textId="78B26B2B" w:rsidR="0077305C" w:rsidRPr="00247000" w:rsidRDefault="0077305C" w:rsidP="0077305C">
      <w:pPr>
        <w:pStyle w:val="Liststycke"/>
        <w:numPr>
          <w:ilvl w:val="0"/>
          <w:numId w:val="2"/>
        </w:numPr>
        <w:spacing w:line="360" w:lineRule="auto"/>
        <w:rPr>
          <w:rFonts w:cstheme="minorHAnsi"/>
          <w:lang w:val="en-GB"/>
        </w:rPr>
      </w:pPr>
      <w:r w:rsidRPr="00247000">
        <w:rPr>
          <w:rFonts w:cstheme="minorHAnsi"/>
          <w:lang w:val="en-GB"/>
        </w:rPr>
        <w:t>An avant-garde social work:</w:t>
      </w:r>
    </w:p>
    <w:p w14:paraId="1805D155" w14:textId="148DA871" w:rsidR="00D07616" w:rsidRPr="00247000" w:rsidRDefault="00B5039D" w:rsidP="00CD7AFE">
      <w:pPr>
        <w:spacing w:line="360" w:lineRule="auto"/>
        <w:rPr>
          <w:rFonts w:cstheme="minorHAnsi"/>
          <w:lang w:val="en-GB"/>
        </w:rPr>
      </w:pPr>
      <w:r w:rsidRPr="00247000">
        <w:rPr>
          <w:rFonts w:cstheme="minorHAnsi"/>
          <w:lang w:val="en-GB"/>
        </w:rPr>
        <w:t>All themes d</w:t>
      </w:r>
      <w:r w:rsidR="0076588E" w:rsidRPr="00247000">
        <w:rPr>
          <w:rFonts w:cstheme="minorHAnsi"/>
          <w:lang w:val="en-GB"/>
        </w:rPr>
        <w:t xml:space="preserve">escribed </w:t>
      </w:r>
      <w:r w:rsidRPr="00247000">
        <w:rPr>
          <w:rFonts w:cstheme="minorHAnsi"/>
          <w:lang w:val="en-GB"/>
        </w:rPr>
        <w:t>above are discussed</w:t>
      </w:r>
      <w:r w:rsidR="004161AC" w:rsidRPr="00247000">
        <w:rPr>
          <w:rFonts w:cstheme="minorHAnsi"/>
          <w:lang w:val="en-GB"/>
        </w:rPr>
        <w:t>, in varying amounts,</w:t>
      </w:r>
      <w:r w:rsidR="0076588E" w:rsidRPr="00247000">
        <w:rPr>
          <w:rFonts w:cstheme="minorHAnsi"/>
          <w:lang w:val="en-GB"/>
        </w:rPr>
        <w:t xml:space="preserve"> in </w:t>
      </w:r>
      <w:r w:rsidR="004161AC" w:rsidRPr="00247000">
        <w:rPr>
          <w:rFonts w:cstheme="minorHAnsi"/>
          <w:lang w:val="en-GB"/>
        </w:rPr>
        <w:t>all three</w:t>
      </w:r>
      <w:r w:rsidR="0076588E" w:rsidRPr="00247000">
        <w:rPr>
          <w:rFonts w:cstheme="minorHAnsi"/>
          <w:lang w:val="en-GB"/>
        </w:rPr>
        <w:t xml:space="preserve"> focus groups</w:t>
      </w:r>
      <w:r w:rsidR="0017519C" w:rsidRPr="00247000">
        <w:rPr>
          <w:rFonts w:cstheme="minorHAnsi"/>
          <w:lang w:val="en-GB"/>
        </w:rPr>
        <w:t>,</w:t>
      </w:r>
      <w:r w:rsidR="0076588E" w:rsidRPr="00247000">
        <w:rPr>
          <w:rFonts w:cstheme="minorHAnsi"/>
          <w:lang w:val="en-GB"/>
        </w:rPr>
        <w:t xml:space="preserve"> as well as</w:t>
      </w:r>
      <w:r w:rsidRPr="00247000">
        <w:rPr>
          <w:rFonts w:cstheme="minorHAnsi"/>
          <w:lang w:val="en-GB"/>
        </w:rPr>
        <w:t xml:space="preserve"> by</w:t>
      </w:r>
      <w:r w:rsidR="004161AC" w:rsidRPr="00247000">
        <w:rPr>
          <w:rFonts w:cstheme="minorHAnsi"/>
          <w:lang w:val="en-GB"/>
        </w:rPr>
        <w:t xml:space="preserve"> all three</w:t>
      </w:r>
      <w:r w:rsidRPr="00247000">
        <w:rPr>
          <w:rFonts w:cstheme="minorHAnsi"/>
          <w:lang w:val="en-GB"/>
        </w:rPr>
        <w:t xml:space="preserve"> keypersons, </w:t>
      </w:r>
      <w:r w:rsidR="0076588E" w:rsidRPr="00247000">
        <w:rPr>
          <w:rFonts w:cstheme="minorHAnsi"/>
          <w:lang w:val="en-GB"/>
        </w:rPr>
        <w:t>but</w:t>
      </w:r>
      <w:r w:rsidRPr="00247000">
        <w:rPr>
          <w:rFonts w:cstheme="minorHAnsi"/>
          <w:lang w:val="en-GB"/>
        </w:rPr>
        <w:t xml:space="preserve"> there are differences between t</w:t>
      </w:r>
      <w:r w:rsidR="0076588E" w:rsidRPr="00247000">
        <w:rPr>
          <w:rFonts w:cstheme="minorHAnsi"/>
          <w:lang w:val="en-GB"/>
        </w:rPr>
        <w:t>he two groups of participants</w:t>
      </w:r>
      <w:r w:rsidRPr="00247000">
        <w:rPr>
          <w:rFonts w:cstheme="minorHAnsi"/>
          <w:lang w:val="en-GB"/>
        </w:rPr>
        <w:t>. The most recurring theme when the keypersons discuss potential</w:t>
      </w:r>
      <w:r w:rsidR="00DE5113" w:rsidRPr="00247000">
        <w:rPr>
          <w:rFonts w:cstheme="minorHAnsi"/>
          <w:lang w:val="en-GB"/>
        </w:rPr>
        <w:t xml:space="preserve"> positive</w:t>
      </w:r>
      <w:r w:rsidRPr="00247000">
        <w:rPr>
          <w:rFonts w:cstheme="minorHAnsi"/>
          <w:lang w:val="en-GB"/>
        </w:rPr>
        <w:t xml:space="preserve"> functions of the license and</w:t>
      </w:r>
      <w:r w:rsidR="007636AE" w:rsidRPr="00247000">
        <w:rPr>
          <w:rFonts w:cstheme="minorHAnsi"/>
          <w:lang w:val="en-GB"/>
        </w:rPr>
        <w:t xml:space="preserve"> a</w:t>
      </w:r>
      <w:r w:rsidRPr="00247000">
        <w:rPr>
          <w:rFonts w:cstheme="minorHAnsi"/>
          <w:lang w:val="en-GB"/>
        </w:rPr>
        <w:t xml:space="preserve"> Master</w:t>
      </w:r>
      <w:r w:rsidR="007833C3" w:rsidRPr="00247000">
        <w:rPr>
          <w:rFonts w:cstheme="minorHAnsi"/>
          <w:lang w:val="en-GB"/>
        </w:rPr>
        <w:t xml:space="preserve"> is a theme that, apart from being touched upon in </w:t>
      </w:r>
      <w:r w:rsidR="00C80466" w:rsidRPr="00247000">
        <w:rPr>
          <w:rFonts w:cstheme="minorHAnsi"/>
          <w:lang w:val="en-GB"/>
        </w:rPr>
        <w:t>one</w:t>
      </w:r>
      <w:r w:rsidR="007833C3" w:rsidRPr="00247000">
        <w:rPr>
          <w:rFonts w:cstheme="minorHAnsi"/>
          <w:lang w:val="en-GB"/>
        </w:rPr>
        <w:t xml:space="preserve"> quote above,</w:t>
      </w:r>
      <w:r w:rsidRPr="00247000">
        <w:rPr>
          <w:rFonts w:cstheme="minorHAnsi"/>
          <w:lang w:val="en-GB"/>
        </w:rPr>
        <w:t xml:space="preserve"> </w:t>
      </w:r>
      <w:r w:rsidR="0076588E" w:rsidRPr="00247000">
        <w:rPr>
          <w:rFonts w:cstheme="minorHAnsi"/>
          <w:lang w:val="en-GB"/>
        </w:rPr>
        <w:t>is</w:t>
      </w:r>
      <w:r w:rsidR="007833C3" w:rsidRPr="00247000">
        <w:rPr>
          <w:rFonts w:cstheme="minorHAnsi"/>
          <w:lang w:val="en-GB"/>
        </w:rPr>
        <w:t xml:space="preserve"> absent in the focus groups. This theme focuses on how the license and </w:t>
      </w:r>
      <w:proofErr w:type="spellStart"/>
      <w:r w:rsidR="007833C3" w:rsidRPr="00247000">
        <w:rPr>
          <w:rFonts w:cstheme="minorHAnsi"/>
          <w:lang w:val="en-GB"/>
        </w:rPr>
        <w:t>Master</w:t>
      </w:r>
      <w:r w:rsidR="007636AE" w:rsidRPr="00247000">
        <w:rPr>
          <w:rFonts w:cstheme="minorHAnsi"/>
          <w:lang w:val="en-GB"/>
        </w:rPr>
        <w:t>´s</w:t>
      </w:r>
      <w:proofErr w:type="spellEnd"/>
      <w:r w:rsidR="0076588E" w:rsidRPr="00247000">
        <w:rPr>
          <w:rFonts w:cstheme="minorHAnsi"/>
          <w:lang w:val="en-GB"/>
        </w:rPr>
        <w:t xml:space="preserve"> are</w:t>
      </w:r>
      <w:r w:rsidR="00C05878" w:rsidRPr="00247000">
        <w:rPr>
          <w:rFonts w:cstheme="minorHAnsi"/>
          <w:lang w:val="en-GB"/>
        </w:rPr>
        <w:t xml:space="preserve"> related to</w:t>
      </w:r>
      <w:r w:rsidR="0017519C" w:rsidRPr="00247000">
        <w:rPr>
          <w:rFonts w:cstheme="minorHAnsi"/>
          <w:lang w:val="en-GB"/>
        </w:rPr>
        <w:t xml:space="preserve"> future</w:t>
      </w:r>
      <w:r w:rsidR="004161AC" w:rsidRPr="00247000">
        <w:rPr>
          <w:rFonts w:cstheme="minorHAnsi"/>
          <w:lang w:val="en-GB"/>
        </w:rPr>
        <w:t xml:space="preserve"> effects</w:t>
      </w:r>
      <w:r w:rsidR="0017519C" w:rsidRPr="00247000">
        <w:rPr>
          <w:rFonts w:cstheme="minorHAnsi"/>
          <w:lang w:val="en-GB"/>
        </w:rPr>
        <w:t>:</w:t>
      </w:r>
      <w:r w:rsidR="004161AC" w:rsidRPr="00247000">
        <w:rPr>
          <w:rFonts w:cstheme="minorHAnsi"/>
          <w:lang w:val="en-GB"/>
        </w:rPr>
        <w:t xml:space="preserve"> changing</w:t>
      </w:r>
      <w:r w:rsidR="00C05878" w:rsidRPr="00247000">
        <w:rPr>
          <w:rFonts w:cstheme="minorHAnsi"/>
          <w:lang w:val="en-GB"/>
        </w:rPr>
        <w:t xml:space="preserve"> HSW, a</w:t>
      </w:r>
      <w:r w:rsidR="004161AC" w:rsidRPr="00247000">
        <w:rPr>
          <w:rFonts w:cstheme="minorHAnsi"/>
          <w:lang w:val="en-GB"/>
        </w:rPr>
        <w:t>nd</w:t>
      </w:r>
      <w:r w:rsidR="00C05878" w:rsidRPr="00247000">
        <w:rPr>
          <w:rFonts w:cstheme="minorHAnsi"/>
          <w:lang w:val="en-GB"/>
        </w:rPr>
        <w:t xml:space="preserve"> social work, a</w:t>
      </w:r>
      <w:r w:rsidR="004161AC" w:rsidRPr="00247000">
        <w:rPr>
          <w:rFonts w:cstheme="minorHAnsi"/>
          <w:lang w:val="en-GB"/>
        </w:rPr>
        <w:t xml:space="preserve">s well as having </w:t>
      </w:r>
      <w:r w:rsidR="00C80466" w:rsidRPr="00247000">
        <w:rPr>
          <w:rFonts w:cstheme="minorHAnsi"/>
          <w:lang w:val="en-GB"/>
        </w:rPr>
        <w:t xml:space="preserve">societal </w:t>
      </w:r>
      <w:r w:rsidR="004161AC" w:rsidRPr="00247000">
        <w:rPr>
          <w:rFonts w:cstheme="minorHAnsi"/>
          <w:lang w:val="en-GB"/>
        </w:rPr>
        <w:t>effects</w:t>
      </w:r>
      <w:r w:rsidR="00083823" w:rsidRPr="00247000">
        <w:rPr>
          <w:rFonts w:cstheme="minorHAnsi"/>
          <w:lang w:val="en-GB"/>
        </w:rPr>
        <w:t xml:space="preserve">. </w:t>
      </w:r>
      <w:r w:rsidR="00840819" w:rsidRPr="00247000">
        <w:rPr>
          <w:rFonts w:cstheme="minorHAnsi"/>
          <w:lang w:val="en-GB"/>
        </w:rPr>
        <w:t>As one of the keypersons put it:</w:t>
      </w:r>
      <w:r w:rsidRPr="00247000">
        <w:rPr>
          <w:rFonts w:cstheme="minorHAnsi"/>
          <w:lang w:val="en-GB"/>
        </w:rPr>
        <w:t xml:space="preserve"> “all the time, I think about the </w:t>
      </w:r>
      <w:r w:rsidR="004161AC" w:rsidRPr="00247000">
        <w:rPr>
          <w:rFonts w:cstheme="minorHAnsi"/>
          <w:lang w:val="en-GB"/>
        </w:rPr>
        <w:t>Master</w:t>
      </w:r>
      <w:r w:rsidRPr="00247000">
        <w:rPr>
          <w:rFonts w:cstheme="minorHAnsi"/>
          <w:lang w:val="en-GB"/>
        </w:rPr>
        <w:t xml:space="preserve"> related to HSW in the future, the education is not to be about establishing how HSWs have worked to date”. </w:t>
      </w:r>
      <w:r w:rsidR="0076588E" w:rsidRPr="00247000">
        <w:rPr>
          <w:rFonts w:cstheme="minorHAnsi"/>
          <w:lang w:val="en-GB"/>
        </w:rPr>
        <w:t xml:space="preserve"> </w:t>
      </w:r>
    </w:p>
    <w:p w14:paraId="55318B8D" w14:textId="77777777" w:rsidR="00D07616" w:rsidRPr="00247000" w:rsidRDefault="00D07616" w:rsidP="00CD7AFE">
      <w:pPr>
        <w:spacing w:line="360" w:lineRule="auto"/>
        <w:rPr>
          <w:rFonts w:cstheme="minorHAnsi"/>
          <w:lang w:val="en-GB"/>
        </w:rPr>
      </w:pPr>
    </w:p>
    <w:p w14:paraId="269CA9EA" w14:textId="5A10D0C0" w:rsidR="0076588E" w:rsidRPr="00247000" w:rsidRDefault="0076588E" w:rsidP="00CD7AFE">
      <w:pPr>
        <w:spacing w:line="360" w:lineRule="auto"/>
        <w:rPr>
          <w:rFonts w:cstheme="minorHAnsi"/>
          <w:lang w:val="en-GB"/>
        </w:rPr>
      </w:pPr>
      <w:r w:rsidRPr="00247000">
        <w:rPr>
          <w:rFonts w:cstheme="minorHAnsi"/>
          <w:lang w:val="en-GB"/>
        </w:rPr>
        <w:t xml:space="preserve">This orientation towards the future is related to how the keypersons describe how the </w:t>
      </w:r>
      <w:r w:rsidR="004161AC" w:rsidRPr="00247000">
        <w:rPr>
          <w:rFonts w:cstheme="minorHAnsi"/>
          <w:lang w:val="en-GB"/>
        </w:rPr>
        <w:t>Master</w:t>
      </w:r>
      <w:r w:rsidRPr="00247000">
        <w:rPr>
          <w:rFonts w:cstheme="minorHAnsi"/>
          <w:lang w:val="en-GB"/>
        </w:rPr>
        <w:t xml:space="preserve"> will </w:t>
      </w:r>
      <w:r w:rsidR="00840819" w:rsidRPr="00247000">
        <w:rPr>
          <w:rFonts w:cstheme="minorHAnsi"/>
          <w:lang w:val="en-GB"/>
        </w:rPr>
        <w:t>influence</w:t>
      </w:r>
      <w:r w:rsidRPr="00247000">
        <w:rPr>
          <w:rFonts w:cstheme="minorHAnsi"/>
          <w:lang w:val="en-GB"/>
        </w:rPr>
        <w:t xml:space="preserve"> future HSW: ”by connecting the profession to research so that you will have the ability to work according </w:t>
      </w:r>
      <w:r w:rsidR="00BA296D" w:rsidRPr="00247000">
        <w:rPr>
          <w:rFonts w:cstheme="minorHAnsi"/>
          <w:lang w:val="en-GB"/>
        </w:rPr>
        <w:t>to</w:t>
      </w:r>
      <w:r w:rsidRPr="00247000">
        <w:rPr>
          <w:rFonts w:cstheme="minorHAnsi"/>
          <w:lang w:val="en-GB"/>
        </w:rPr>
        <w:t xml:space="preserve"> best </w:t>
      </w:r>
      <w:proofErr w:type="gramStart"/>
      <w:r w:rsidRPr="00247000">
        <w:rPr>
          <w:rFonts w:cstheme="minorHAnsi"/>
          <w:lang w:val="en-GB"/>
        </w:rPr>
        <w:t>practice, and</w:t>
      </w:r>
      <w:proofErr w:type="gramEnd"/>
      <w:r w:rsidRPr="00247000">
        <w:rPr>
          <w:rFonts w:cstheme="minorHAnsi"/>
          <w:lang w:val="en-GB"/>
        </w:rPr>
        <w:t xml:space="preserve"> use the best scientific knowledge in relation to work-methods and in your approach to the work”.  </w:t>
      </w:r>
    </w:p>
    <w:p w14:paraId="4F281E0C" w14:textId="77777777" w:rsidR="0076588E" w:rsidRPr="00247000" w:rsidRDefault="0076588E" w:rsidP="00CD7AFE">
      <w:pPr>
        <w:spacing w:line="360" w:lineRule="auto"/>
        <w:rPr>
          <w:rFonts w:cstheme="minorHAnsi"/>
          <w:lang w:val="en-GB"/>
        </w:rPr>
      </w:pPr>
    </w:p>
    <w:p w14:paraId="19A8A1E4" w14:textId="24EA4C95" w:rsidR="00840819" w:rsidRPr="00247000" w:rsidRDefault="00840819" w:rsidP="00840819">
      <w:pPr>
        <w:spacing w:line="360" w:lineRule="auto"/>
        <w:rPr>
          <w:rFonts w:cstheme="minorHAnsi"/>
          <w:lang w:val="en-GB"/>
        </w:rPr>
      </w:pPr>
      <w:r w:rsidRPr="00247000">
        <w:rPr>
          <w:rFonts w:cstheme="minorHAnsi"/>
          <w:lang w:val="en-GB"/>
        </w:rPr>
        <w:t xml:space="preserve">The potential effects on work-methods </w:t>
      </w:r>
      <w:proofErr w:type="gramStart"/>
      <w:r w:rsidRPr="00247000">
        <w:rPr>
          <w:rFonts w:cstheme="minorHAnsi"/>
          <w:lang w:val="en-GB"/>
        </w:rPr>
        <w:t>is</w:t>
      </w:r>
      <w:proofErr w:type="gramEnd"/>
      <w:r w:rsidRPr="00247000">
        <w:rPr>
          <w:rFonts w:cstheme="minorHAnsi"/>
          <w:lang w:val="en-GB"/>
        </w:rPr>
        <w:t xml:space="preserve"> also related to societal factors and to how:</w:t>
      </w:r>
    </w:p>
    <w:p w14:paraId="555DB2F1" w14:textId="77777777" w:rsidR="00840819" w:rsidRPr="00247000" w:rsidRDefault="00840819" w:rsidP="00840819">
      <w:pPr>
        <w:spacing w:line="360" w:lineRule="auto"/>
        <w:rPr>
          <w:rFonts w:cstheme="minorHAnsi"/>
          <w:lang w:val="en-GB"/>
        </w:rPr>
      </w:pPr>
    </w:p>
    <w:p w14:paraId="45615EC5" w14:textId="36D95A18" w:rsidR="00840819" w:rsidRPr="00247000" w:rsidRDefault="00840819" w:rsidP="00840819">
      <w:pPr>
        <w:spacing w:line="360" w:lineRule="auto"/>
        <w:ind w:left="1300"/>
        <w:rPr>
          <w:rFonts w:cstheme="minorHAnsi"/>
          <w:lang w:val="en-GB"/>
        </w:rPr>
      </w:pPr>
      <w:r w:rsidRPr="00247000">
        <w:rPr>
          <w:rFonts w:cstheme="minorHAnsi"/>
          <w:lang w:val="en-GB"/>
        </w:rPr>
        <w:t xml:space="preserve">We as a society face challenges: we have health care that is expensive, in many cases it does not work well, in some cases it works well, we know that social factors impact ill-health, so I think that it is a societal duty to contribute with </w:t>
      </w:r>
      <w:r w:rsidRPr="00247000">
        <w:rPr>
          <w:rFonts w:cstheme="minorHAnsi"/>
          <w:lang w:val="en-GB"/>
        </w:rPr>
        <w:lastRenderedPageBreak/>
        <w:t>knowledge that we can</w:t>
      </w:r>
      <w:r w:rsidR="000460BC" w:rsidRPr="00247000">
        <w:rPr>
          <w:rFonts w:cstheme="minorHAnsi"/>
          <w:lang w:val="en-GB"/>
        </w:rPr>
        <w:t xml:space="preserve"> </w:t>
      </w:r>
      <w:proofErr w:type="spellStart"/>
      <w:r w:rsidR="000460BC" w:rsidRPr="00247000">
        <w:rPr>
          <w:rFonts w:cstheme="minorHAnsi"/>
          <w:lang w:val="en-GB"/>
        </w:rPr>
        <w:t>educe</w:t>
      </w:r>
      <w:proofErr w:type="spellEnd"/>
      <w:r w:rsidR="000460BC" w:rsidRPr="00247000">
        <w:rPr>
          <w:rFonts w:cstheme="minorHAnsi"/>
          <w:lang w:val="en-GB"/>
        </w:rPr>
        <w:t>/pick out/</w:t>
      </w:r>
      <w:r w:rsidRPr="00247000">
        <w:rPr>
          <w:rFonts w:cstheme="minorHAnsi"/>
          <w:lang w:val="en-GB"/>
        </w:rPr>
        <w:t xml:space="preserve">select </w:t>
      </w:r>
      <w:r w:rsidR="000460BC" w:rsidRPr="00247000">
        <w:rPr>
          <w:rFonts w:cstheme="minorHAnsi"/>
          <w:lang w:val="en-GB"/>
        </w:rPr>
        <w:t xml:space="preserve"> from our programs and contribute to an improved use of resources and better care for patients.</w:t>
      </w:r>
    </w:p>
    <w:p w14:paraId="685B8275" w14:textId="77777777" w:rsidR="00840819" w:rsidRPr="00247000" w:rsidRDefault="00840819" w:rsidP="00CD7AFE">
      <w:pPr>
        <w:spacing w:line="360" w:lineRule="auto"/>
        <w:rPr>
          <w:rFonts w:cstheme="minorHAnsi"/>
          <w:lang w:val="en-GB"/>
        </w:rPr>
      </w:pPr>
    </w:p>
    <w:p w14:paraId="442C296A" w14:textId="7DF79ACA" w:rsidR="00840819" w:rsidRPr="00247000" w:rsidRDefault="000460BC" w:rsidP="00CD7AFE">
      <w:pPr>
        <w:spacing w:line="360" w:lineRule="auto"/>
        <w:rPr>
          <w:rFonts w:cstheme="minorHAnsi"/>
          <w:lang w:val="en-GB"/>
        </w:rPr>
      </w:pPr>
      <w:r w:rsidRPr="00247000">
        <w:rPr>
          <w:rFonts w:cstheme="minorHAnsi"/>
          <w:lang w:val="en-GB"/>
        </w:rPr>
        <w:t>In this quote, the potential</w:t>
      </w:r>
      <w:r w:rsidR="00CB5815" w:rsidRPr="00247000">
        <w:rPr>
          <w:rFonts w:cstheme="minorHAnsi"/>
          <w:lang w:val="en-GB"/>
        </w:rPr>
        <w:t xml:space="preserve"> benefits of the license and the </w:t>
      </w:r>
      <w:r w:rsidR="004161AC" w:rsidRPr="00247000">
        <w:rPr>
          <w:rFonts w:cstheme="minorHAnsi"/>
          <w:lang w:val="en-GB"/>
        </w:rPr>
        <w:t>Master</w:t>
      </w:r>
      <w:r w:rsidR="00CB5815" w:rsidRPr="00247000">
        <w:rPr>
          <w:rFonts w:cstheme="minorHAnsi"/>
          <w:lang w:val="en-GB"/>
        </w:rPr>
        <w:t xml:space="preserve"> are related to a wider societal context. Social work and its future development, in more general terms, is also a context that is highlighted by </w:t>
      </w:r>
      <w:r w:rsidR="004161AC" w:rsidRPr="00247000">
        <w:rPr>
          <w:rFonts w:cstheme="minorHAnsi"/>
          <w:lang w:val="en-GB"/>
        </w:rPr>
        <w:t>the</w:t>
      </w:r>
      <w:r w:rsidR="00CB5815" w:rsidRPr="00247000">
        <w:rPr>
          <w:rFonts w:cstheme="minorHAnsi"/>
          <w:lang w:val="en-GB"/>
        </w:rPr>
        <w:t xml:space="preserve"> keypersons:</w:t>
      </w:r>
    </w:p>
    <w:p w14:paraId="5D6858EE" w14:textId="77777777" w:rsidR="00CB5815" w:rsidRPr="00247000" w:rsidRDefault="00CB5815" w:rsidP="00CD7AFE">
      <w:pPr>
        <w:spacing w:line="360" w:lineRule="auto"/>
        <w:rPr>
          <w:rFonts w:cstheme="minorHAnsi"/>
          <w:lang w:val="en-GB"/>
        </w:rPr>
      </w:pPr>
    </w:p>
    <w:p w14:paraId="36F62A7E" w14:textId="3BFB1357" w:rsidR="00CB5815" w:rsidRPr="00247000" w:rsidRDefault="00CB5815" w:rsidP="00CB5815">
      <w:pPr>
        <w:spacing w:line="360" w:lineRule="auto"/>
        <w:ind w:left="1300"/>
        <w:rPr>
          <w:rFonts w:cstheme="minorHAnsi"/>
          <w:lang w:val="en-GB"/>
        </w:rPr>
      </w:pPr>
      <w:r w:rsidRPr="00247000">
        <w:rPr>
          <w:rFonts w:cstheme="minorHAnsi"/>
          <w:lang w:val="en-GB"/>
        </w:rPr>
        <w:t>If we handle this smartly, i</w:t>
      </w:r>
      <w:r w:rsidR="00C05878" w:rsidRPr="00247000">
        <w:rPr>
          <w:rFonts w:cstheme="minorHAnsi"/>
          <w:lang w:val="en-GB"/>
        </w:rPr>
        <w:t>f</w:t>
      </w:r>
      <w:r w:rsidRPr="00247000">
        <w:rPr>
          <w:rFonts w:cstheme="minorHAnsi"/>
          <w:lang w:val="en-GB"/>
        </w:rPr>
        <w:t xml:space="preserve"> it turns out well, in evaluations from employers and so on, then we have a good ground to work on, for the next group within our field to get a license, maybe school social workers.</w:t>
      </w:r>
    </w:p>
    <w:p w14:paraId="2FF4B50D" w14:textId="77777777" w:rsidR="00D07616" w:rsidRPr="00247000" w:rsidRDefault="00D07616" w:rsidP="00CD7AFE">
      <w:pPr>
        <w:spacing w:line="360" w:lineRule="auto"/>
        <w:rPr>
          <w:rFonts w:cstheme="minorHAnsi"/>
          <w:lang w:val="en-GB"/>
        </w:rPr>
      </w:pPr>
    </w:p>
    <w:p w14:paraId="6C87529F" w14:textId="48369D11" w:rsidR="00DE5113" w:rsidRPr="00247000" w:rsidRDefault="00083823" w:rsidP="00CD7AFE">
      <w:pPr>
        <w:spacing w:line="360" w:lineRule="auto"/>
        <w:rPr>
          <w:rFonts w:cstheme="minorHAnsi"/>
          <w:lang w:val="en-GB"/>
        </w:rPr>
      </w:pPr>
      <w:r w:rsidRPr="00247000">
        <w:rPr>
          <w:rFonts w:cstheme="minorHAnsi"/>
          <w:lang w:val="en-GB"/>
        </w:rPr>
        <w:t>The keypersons underline how the license</w:t>
      </w:r>
      <w:r w:rsidR="004161AC" w:rsidRPr="00247000">
        <w:rPr>
          <w:rFonts w:cstheme="minorHAnsi"/>
          <w:lang w:val="en-GB"/>
        </w:rPr>
        <w:t>,</w:t>
      </w:r>
      <w:r w:rsidRPr="00247000">
        <w:rPr>
          <w:rFonts w:cstheme="minorHAnsi"/>
          <w:lang w:val="en-GB"/>
        </w:rPr>
        <w:t xml:space="preserve"> and the </w:t>
      </w:r>
      <w:r w:rsidR="004161AC" w:rsidRPr="00247000">
        <w:rPr>
          <w:rFonts w:cstheme="minorHAnsi"/>
          <w:lang w:val="en-GB"/>
        </w:rPr>
        <w:t>Master,</w:t>
      </w:r>
      <w:r w:rsidRPr="00247000">
        <w:rPr>
          <w:rFonts w:cstheme="minorHAnsi"/>
          <w:lang w:val="en-GB"/>
        </w:rPr>
        <w:t xml:space="preserve"> are expected not only to pave the way for a different HSW, but also lead the way for future social work in general. However, this hope is, as we can see in the quote above, not a taken for granted effect of changes already made, but a potential</w:t>
      </w:r>
      <w:r w:rsidR="0015049A" w:rsidRPr="00247000">
        <w:rPr>
          <w:rFonts w:cstheme="minorHAnsi"/>
          <w:lang w:val="en-GB"/>
        </w:rPr>
        <w:t>,</w:t>
      </w:r>
      <w:r w:rsidRPr="00247000">
        <w:rPr>
          <w:rFonts w:cstheme="minorHAnsi"/>
          <w:lang w:val="en-GB"/>
        </w:rPr>
        <w:t xml:space="preserve"> related to a</w:t>
      </w:r>
      <w:r w:rsidR="00DE5113" w:rsidRPr="00247000">
        <w:rPr>
          <w:rFonts w:cstheme="minorHAnsi"/>
          <w:lang w:val="en-GB"/>
        </w:rPr>
        <w:t xml:space="preserve"> future</w:t>
      </w:r>
      <w:r w:rsidRPr="00247000">
        <w:rPr>
          <w:rFonts w:cstheme="minorHAnsi"/>
          <w:lang w:val="en-GB"/>
        </w:rPr>
        <w:t xml:space="preserve"> “If”.</w:t>
      </w:r>
      <w:r w:rsidR="00DE5113" w:rsidRPr="00247000">
        <w:rPr>
          <w:rFonts w:cstheme="minorHAnsi"/>
          <w:lang w:val="en-GB"/>
        </w:rPr>
        <w:t xml:space="preserve"> </w:t>
      </w:r>
    </w:p>
    <w:p w14:paraId="3E3672B0" w14:textId="77777777" w:rsidR="004161AC" w:rsidRPr="00247000" w:rsidRDefault="004161AC" w:rsidP="00CD7AFE">
      <w:pPr>
        <w:spacing w:line="360" w:lineRule="auto"/>
        <w:rPr>
          <w:rFonts w:cstheme="minorHAnsi"/>
          <w:lang w:val="en-GB"/>
        </w:rPr>
      </w:pPr>
    </w:p>
    <w:p w14:paraId="64E38E4A" w14:textId="576EF4D2" w:rsidR="004161AC" w:rsidRPr="00247000" w:rsidRDefault="004161AC" w:rsidP="00CD7AFE">
      <w:pPr>
        <w:spacing w:line="360" w:lineRule="auto"/>
        <w:rPr>
          <w:rFonts w:cstheme="minorHAnsi"/>
          <w:lang w:val="en-GB"/>
        </w:rPr>
      </w:pPr>
      <w:r w:rsidRPr="00247000">
        <w:rPr>
          <w:rFonts w:cstheme="minorHAnsi"/>
          <w:lang w:val="en-GB"/>
        </w:rPr>
        <w:t>The conditional aspects of the potentially positive outcomes: articulated above as the “but”, the ”will”, and the “</w:t>
      </w:r>
      <w:r w:rsidR="0015049A" w:rsidRPr="00247000">
        <w:rPr>
          <w:rFonts w:cstheme="minorHAnsi"/>
          <w:lang w:val="en-GB"/>
        </w:rPr>
        <w:t>I</w:t>
      </w:r>
      <w:r w:rsidRPr="00247000">
        <w:rPr>
          <w:rFonts w:cstheme="minorHAnsi"/>
          <w:lang w:val="en-GB"/>
        </w:rPr>
        <w:t xml:space="preserve">f”, are related to the future, and an uncertainty about what that future will entail. This </w:t>
      </w:r>
      <w:r w:rsidR="0017519C" w:rsidRPr="00247000">
        <w:rPr>
          <w:rFonts w:cstheme="minorHAnsi"/>
          <w:lang w:val="en-GB"/>
        </w:rPr>
        <w:t>can be</w:t>
      </w:r>
      <w:r w:rsidRPr="00247000">
        <w:rPr>
          <w:rFonts w:cstheme="minorHAnsi"/>
          <w:lang w:val="en-GB"/>
        </w:rPr>
        <w:t xml:space="preserve"> related to how the potentially positive outcomes depend on factors that might as well </w:t>
      </w:r>
      <w:r w:rsidR="00E74582" w:rsidRPr="00247000">
        <w:rPr>
          <w:rFonts w:cstheme="minorHAnsi"/>
          <w:lang w:val="en-GB"/>
        </w:rPr>
        <w:t>conduce to</w:t>
      </w:r>
      <w:r w:rsidRPr="00247000">
        <w:rPr>
          <w:rFonts w:cstheme="minorHAnsi"/>
          <w:lang w:val="en-GB"/>
        </w:rPr>
        <w:t xml:space="preserve"> negative outcome</w:t>
      </w:r>
      <w:r w:rsidR="00E74582" w:rsidRPr="00247000">
        <w:rPr>
          <w:rFonts w:cstheme="minorHAnsi"/>
          <w:lang w:val="en-GB"/>
        </w:rPr>
        <w:t>, fears</w:t>
      </w:r>
      <w:r w:rsidRPr="00247000">
        <w:rPr>
          <w:rFonts w:cstheme="minorHAnsi"/>
          <w:lang w:val="en-GB"/>
        </w:rPr>
        <w:t>.</w:t>
      </w:r>
    </w:p>
    <w:p w14:paraId="0EC6C958" w14:textId="77777777" w:rsidR="0077305C" w:rsidRPr="00247000" w:rsidRDefault="0077305C" w:rsidP="00CD7AFE">
      <w:pPr>
        <w:spacing w:line="360" w:lineRule="auto"/>
        <w:rPr>
          <w:rFonts w:cstheme="minorHAnsi"/>
          <w:lang w:val="en-GB"/>
        </w:rPr>
      </w:pPr>
    </w:p>
    <w:p w14:paraId="20457CDA" w14:textId="77777777" w:rsidR="0077305C" w:rsidRPr="00247000" w:rsidRDefault="0077305C" w:rsidP="00CD7AFE">
      <w:pPr>
        <w:spacing w:line="360" w:lineRule="auto"/>
        <w:rPr>
          <w:rFonts w:cstheme="minorHAnsi"/>
          <w:lang w:val="en-GB"/>
        </w:rPr>
      </w:pPr>
    </w:p>
    <w:p w14:paraId="1D16BB50" w14:textId="1207DFFC" w:rsidR="00D250A7" w:rsidRPr="00247000" w:rsidRDefault="003364C5" w:rsidP="00CD7AFE">
      <w:pPr>
        <w:spacing w:line="360" w:lineRule="auto"/>
        <w:rPr>
          <w:rFonts w:cstheme="minorHAnsi"/>
          <w:b/>
          <w:bCs/>
          <w:lang w:val="en-GB"/>
        </w:rPr>
      </w:pPr>
      <w:r w:rsidRPr="00247000">
        <w:rPr>
          <w:rFonts w:cstheme="minorHAnsi"/>
          <w:b/>
          <w:bCs/>
          <w:lang w:val="en-GB"/>
        </w:rPr>
        <w:t>Fears:</w:t>
      </w:r>
    </w:p>
    <w:p w14:paraId="199530B3" w14:textId="39E5E20D" w:rsidR="000324E1" w:rsidRPr="00247000" w:rsidRDefault="004161AC" w:rsidP="000324E1">
      <w:pPr>
        <w:spacing w:line="360" w:lineRule="auto"/>
        <w:rPr>
          <w:rFonts w:cstheme="minorHAnsi"/>
          <w:lang w:val="en-GB"/>
        </w:rPr>
      </w:pPr>
      <w:r w:rsidRPr="00247000">
        <w:rPr>
          <w:rFonts w:cstheme="minorHAnsi"/>
          <w:lang w:val="en-GB"/>
        </w:rPr>
        <w:t>The conditionality of the effects of the license and</w:t>
      </w:r>
      <w:r w:rsidR="00BC12B1" w:rsidRPr="00247000">
        <w:rPr>
          <w:rFonts w:cstheme="minorHAnsi"/>
          <w:lang w:val="en-GB"/>
        </w:rPr>
        <w:t xml:space="preserve"> the</w:t>
      </w:r>
      <w:r w:rsidRPr="00247000">
        <w:rPr>
          <w:rFonts w:cstheme="minorHAnsi"/>
          <w:lang w:val="en-GB"/>
        </w:rPr>
        <w:t xml:space="preserve"> Master</w:t>
      </w:r>
      <w:r w:rsidR="00BC12B1" w:rsidRPr="00247000">
        <w:rPr>
          <w:rFonts w:cstheme="minorHAnsi"/>
          <w:lang w:val="en-GB"/>
        </w:rPr>
        <w:t xml:space="preserve"> present potentially negative outcomes</w:t>
      </w:r>
      <w:r w:rsidR="00C80466" w:rsidRPr="00247000">
        <w:rPr>
          <w:rFonts w:cstheme="minorHAnsi"/>
          <w:lang w:val="en-GB"/>
        </w:rPr>
        <w:t>,</w:t>
      </w:r>
      <w:r w:rsidR="00BC12B1" w:rsidRPr="00247000">
        <w:rPr>
          <w:rFonts w:cstheme="minorHAnsi"/>
          <w:lang w:val="en-GB"/>
        </w:rPr>
        <w:t xml:space="preserve"> that mirror the hopes discussed above. These potentially negative effects are</w:t>
      </w:r>
      <w:r w:rsidRPr="00247000">
        <w:rPr>
          <w:rFonts w:cstheme="minorHAnsi"/>
          <w:lang w:val="en-GB"/>
        </w:rPr>
        <w:t xml:space="preserve"> interpreted as the over-arching theme of</w:t>
      </w:r>
      <w:r w:rsidR="000324E1" w:rsidRPr="00247000">
        <w:rPr>
          <w:rFonts w:cstheme="minorHAnsi"/>
          <w:lang w:val="en-GB"/>
        </w:rPr>
        <w:t xml:space="preserve"> fears, that </w:t>
      </w:r>
      <w:r w:rsidR="00BC12B1" w:rsidRPr="00247000">
        <w:rPr>
          <w:rFonts w:cstheme="minorHAnsi"/>
          <w:lang w:val="en-GB"/>
        </w:rPr>
        <w:t>encompass</w:t>
      </w:r>
      <w:r w:rsidR="0015049A" w:rsidRPr="00247000">
        <w:rPr>
          <w:rFonts w:cstheme="minorHAnsi"/>
          <w:lang w:val="en-GB"/>
        </w:rPr>
        <w:t xml:space="preserve"> the risk of losing the license;</w:t>
      </w:r>
      <w:r w:rsidR="000324E1" w:rsidRPr="00247000">
        <w:rPr>
          <w:rFonts w:cstheme="minorHAnsi"/>
          <w:lang w:val="en-GB"/>
        </w:rPr>
        <w:t xml:space="preserve"> </w:t>
      </w:r>
      <w:r w:rsidR="000324E1" w:rsidRPr="00247000">
        <w:rPr>
          <w:rStyle w:val="normaltextrun"/>
          <w:rFonts w:cstheme="minorHAnsi"/>
          <w:color w:val="000000" w:themeColor="text1"/>
          <w:lang w:val="en-GB"/>
        </w:rPr>
        <w:t>attracting the wrong students;</w:t>
      </w:r>
      <w:r w:rsidR="000324E1" w:rsidRPr="00247000">
        <w:rPr>
          <w:rFonts w:cstheme="minorHAnsi"/>
          <w:lang w:val="en-GB"/>
        </w:rPr>
        <w:t xml:space="preserve"> and finally: a failed attempt at specialization in social work.</w:t>
      </w:r>
      <w:r w:rsidRPr="00247000">
        <w:rPr>
          <w:rFonts w:cstheme="minorHAnsi"/>
          <w:lang w:val="en-GB"/>
        </w:rPr>
        <w:t xml:space="preserve"> </w:t>
      </w:r>
    </w:p>
    <w:p w14:paraId="52E98955" w14:textId="64909446" w:rsidR="00083823" w:rsidRPr="00247000" w:rsidRDefault="00083823" w:rsidP="00CD7AFE">
      <w:pPr>
        <w:spacing w:line="360" w:lineRule="auto"/>
        <w:rPr>
          <w:rFonts w:cstheme="minorHAnsi"/>
          <w:lang w:val="en-GB"/>
        </w:rPr>
      </w:pPr>
      <w:r w:rsidRPr="00247000">
        <w:rPr>
          <w:rFonts w:cstheme="minorHAnsi"/>
          <w:lang w:val="en-GB"/>
        </w:rPr>
        <w:t xml:space="preserve"> </w:t>
      </w:r>
    </w:p>
    <w:p w14:paraId="793F8432" w14:textId="77777777" w:rsidR="0015049A" w:rsidRPr="00247000" w:rsidRDefault="0015049A" w:rsidP="0015049A">
      <w:pPr>
        <w:pStyle w:val="Liststycke"/>
        <w:numPr>
          <w:ilvl w:val="0"/>
          <w:numId w:val="2"/>
        </w:numPr>
        <w:spacing w:line="360" w:lineRule="auto"/>
        <w:rPr>
          <w:rFonts w:cstheme="minorHAnsi"/>
          <w:lang w:val="en-GB"/>
        </w:rPr>
      </w:pPr>
      <w:r w:rsidRPr="00247000">
        <w:rPr>
          <w:rFonts w:cstheme="minorHAnsi"/>
          <w:lang w:val="en-GB"/>
        </w:rPr>
        <w:t>The risk of losing the license</w:t>
      </w:r>
    </w:p>
    <w:p w14:paraId="42407259" w14:textId="5A2EA902" w:rsidR="00C80466" w:rsidRPr="00247000" w:rsidRDefault="0015049A" w:rsidP="0015049A">
      <w:pPr>
        <w:spacing w:line="360" w:lineRule="auto"/>
        <w:rPr>
          <w:rStyle w:val="y2iqfc"/>
          <w:rFonts w:cstheme="minorHAnsi"/>
          <w:lang w:val="en-GB"/>
        </w:rPr>
      </w:pPr>
      <w:r w:rsidRPr="00247000">
        <w:rPr>
          <w:rFonts w:cstheme="minorHAnsi"/>
          <w:lang w:val="en-GB"/>
        </w:rPr>
        <w:t xml:space="preserve">In one of the focus groups, one participant </w:t>
      </w:r>
      <w:r w:rsidR="00803A52" w:rsidRPr="00247000">
        <w:rPr>
          <w:rFonts w:cstheme="minorHAnsi"/>
          <w:lang w:val="en-GB"/>
        </w:rPr>
        <w:t>articulate</w:t>
      </w:r>
      <w:r w:rsidR="00AF4858" w:rsidRPr="00247000">
        <w:rPr>
          <w:rFonts w:cstheme="minorHAnsi"/>
          <w:lang w:val="en-GB"/>
        </w:rPr>
        <w:t>d</w:t>
      </w:r>
      <w:r w:rsidRPr="00247000">
        <w:rPr>
          <w:rFonts w:cstheme="minorHAnsi"/>
          <w:lang w:val="en-GB"/>
        </w:rPr>
        <w:t xml:space="preserve"> a potential risk in relation to th</w:t>
      </w:r>
      <w:r w:rsidR="00803A52" w:rsidRPr="00247000">
        <w:rPr>
          <w:rFonts w:cstheme="minorHAnsi"/>
          <w:lang w:val="en-GB"/>
        </w:rPr>
        <w:t>e hope of the license having a</w:t>
      </w:r>
      <w:r w:rsidRPr="00247000">
        <w:rPr>
          <w:rFonts w:cstheme="minorHAnsi"/>
          <w:lang w:val="en-GB"/>
        </w:rPr>
        <w:t xml:space="preserve"> strengthen</w:t>
      </w:r>
      <w:r w:rsidR="00803A52" w:rsidRPr="00247000">
        <w:rPr>
          <w:rFonts w:cstheme="minorHAnsi"/>
          <w:lang w:val="en-GB"/>
        </w:rPr>
        <w:t>ing effect on HSWs´</w:t>
      </w:r>
      <w:r w:rsidRPr="00247000">
        <w:rPr>
          <w:rFonts w:cstheme="minorHAnsi"/>
          <w:lang w:val="en-GB"/>
        </w:rPr>
        <w:t xml:space="preserve"> professional self-esteem, and</w:t>
      </w:r>
      <w:r w:rsidR="00803A52" w:rsidRPr="00247000">
        <w:rPr>
          <w:rFonts w:cstheme="minorHAnsi"/>
          <w:lang w:val="en-GB"/>
        </w:rPr>
        <w:t xml:space="preserve"> how</w:t>
      </w:r>
      <w:r w:rsidRPr="00247000">
        <w:rPr>
          <w:rFonts w:cstheme="minorHAnsi"/>
          <w:lang w:val="en-GB"/>
        </w:rPr>
        <w:t xml:space="preserve"> the work being performed differently. </w:t>
      </w:r>
      <w:r w:rsidR="00803A52" w:rsidRPr="00247000">
        <w:rPr>
          <w:rFonts w:cstheme="minorHAnsi"/>
          <w:lang w:val="en-GB"/>
        </w:rPr>
        <w:t>One of the</w:t>
      </w:r>
      <w:r w:rsidRPr="00247000">
        <w:rPr>
          <w:rFonts w:cstheme="minorHAnsi"/>
          <w:lang w:val="en-GB"/>
        </w:rPr>
        <w:t xml:space="preserve"> participant</w:t>
      </w:r>
      <w:r w:rsidR="00803A52" w:rsidRPr="00247000">
        <w:rPr>
          <w:rFonts w:cstheme="minorHAnsi"/>
          <w:lang w:val="en-GB"/>
        </w:rPr>
        <w:t>s</w:t>
      </w:r>
      <w:r w:rsidRPr="00247000">
        <w:rPr>
          <w:rFonts w:cstheme="minorHAnsi"/>
          <w:lang w:val="en-GB"/>
        </w:rPr>
        <w:t xml:space="preserve"> say</w:t>
      </w:r>
      <w:r w:rsidR="00803A52" w:rsidRPr="00247000">
        <w:rPr>
          <w:rFonts w:cstheme="minorHAnsi"/>
          <w:lang w:val="en-GB"/>
        </w:rPr>
        <w:t xml:space="preserve">, after these effects on their </w:t>
      </w:r>
      <w:r w:rsidR="00803A52" w:rsidRPr="00247000">
        <w:rPr>
          <w:rFonts w:cstheme="minorHAnsi"/>
          <w:lang w:val="en-GB"/>
        </w:rPr>
        <w:lastRenderedPageBreak/>
        <w:t>work has been dis</w:t>
      </w:r>
      <w:r w:rsidR="00C80466" w:rsidRPr="00247000">
        <w:rPr>
          <w:rFonts w:cstheme="minorHAnsi"/>
          <w:lang w:val="en-GB"/>
        </w:rPr>
        <w:t>c</w:t>
      </w:r>
      <w:r w:rsidR="00803A52" w:rsidRPr="00247000">
        <w:rPr>
          <w:rFonts w:cstheme="minorHAnsi"/>
          <w:lang w:val="en-GB"/>
        </w:rPr>
        <w:t>ussed</w:t>
      </w:r>
      <w:r w:rsidRPr="00247000">
        <w:rPr>
          <w:rFonts w:cstheme="minorHAnsi"/>
          <w:lang w:val="en-GB"/>
        </w:rPr>
        <w:t>: “Now that I have a license, I can do what I want”. The tone of voice is understood as ironic, and the statement is followed by a joint laughter</w:t>
      </w:r>
      <w:r w:rsidR="00803A52" w:rsidRPr="00247000">
        <w:rPr>
          <w:rFonts w:cstheme="minorHAnsi"/>
          <w:lang w:val="en-GB"/>
        </w:rPr>
        <w:t xml:space="preserve"> in the group</w:t>
      </w:r>
      <w:r w:rsidRPr="00247000">
        <w:rPr>
          <w:rFonts w:cstheme="minorHAnsi"/>
          <w:lang w:val="en-GB"/>
        </w:rPr>
        <w:t>. Another HSW</w:t>
      </w:r>
      <w:r w:rsidR="00803A52" w:rsidRPr="00247000">
        <w:rPr>
          <w:rFonts w:cstheme="minorHAnsi"/>
          <w:lang w:val="en-GB"/>
        </w:rPr>
        <w:t xml:space="preserve"> however</w:t>
      </w:r>
      <w:r w:rsidRPr="00247000">
        <w:rPr>
          <w:rFonts w:cstheme="minorHAnsi"/>
          <w:lang w:val="en-GB"/>
        </w:rPr>
        <w:t xml:space="preserve"> say: “Until </w:t>
      </w:r>
      <w:r w:rsidR="00AF4858" w:rsidRPr="00247000">
        <w:rPr>
          <w:rStyle w:val="y2iqfc"/>
          <w:rFonts w:cstheme="minorHAnsi"/>
          <w:lang w:val="en-GB"/>
        </w:rPr>
        <w:t>t</w:t>
      </w:r>
      <w:r w:rsidRPr="00247000">
        <w:rPr>
          <w:rStyle w:val="y2iqfc"/>
          <w:rFonts w:cstheme="minorHAnsi"/>
          <w:lang w:val="en-GB"/>
        </w:rPr>
        <w:t>he National Board of Health and Welfare says otherwise.”</w:t>
      </w:r>
      <w:r w:rsidRPr="00247000">
        <w:rPr>
          <w:rFonts w:cstheme="minorHAnsi"/>
          <w:lang w:val="en-GB"/>
        </w:rPr>
        <w:t xml:space="preserve"> </w:t>
      </w:r>
      <w:r w:rsidR="00803A52" w:rsidRPr="00247000">
        <w:rPr>
          <w:rFonts w:cstheme="minorHAnsi"/>
          <w:lang w:val="en-GB"/>
        </w:rPr>
        <w:t>T</w:t>
      </w:r>
      <w:r w:rsidRPr="00247000">
        <w:rPr>
          <w:rFonts w:cstheme="minorHAnsi"/>
          <w:lang w:val="en-GB"/>
        </w:rPr>
        <w:t>his is</w:t>
      </w:r>
      <w:r w:rsidR="00803A52" w:rsidRPr="00247000">
        <w:rPr>
          <w:rFonts w:cstheme="minorHAnsi"/>
          <w:lang w:val="en-GB"/>
        </w:rPr>
        <w:t xml:space="preserve"> also</w:t>
      </w:r>
      <w:r w:rsidRPr="00247000">
        <w:rPr>
          <w:rFonts w:cstheme="minorHAnsi"/>
          <w:lang w:val="en-GB"/>
        </w:rPr>
        <w:t xml:space="preserve"> followed by a joint </w:t>
      </w:r>
      <w:r w:rsidRPr="00247000">
        <w:rPr>
          <w:rStyle w:val="y2iqfc"/>
          <w:rFonts w:cstheme="minorHAnsi"/>
          <w:lang w:val="en-GB"/>
        </w:rPr>
        <w:t>laughter</w:t>
      </w:r>
      <w:r w:rsidR="00803A52" w:rsidRPr="00247000">
        <w:rPr>
          <w:rStyle w:val="y2iqfc"/>
          <w:rFonts w:cstheme="minorHAnsi"/>
          <w:lang w:val="en-GB"/>
        </w:rPr>
        <w:t xml:space="preserve"> in the group</w:t>
      </w:r>
      <w:r w:rsidRPr="00247000">
        <w:rPr>
          <w:rStyle w:val="y2iqfc"/>
          <w:rFonts w:cstheme="minorHAnsi"/>
          <w:lang w:val="en-GB"/>
        </w:rPr>
        <w:t xml:space="preserve">. </w:t>
      </w:r>
    </w:p>
    <w:p w14:paraId="7F298841" w14:textId="77777777" w:rsidR="00C80466" w:rsidRPr="00247000" w:rsidRDefault="00C80466" w:rsidP="0015049A">
      <w:pPr>
        <w:spacing w:line="360" w:lineRule="auto"/>
        <w:rPr>
          <w:rStyle w:val="y2iqfc"/>
          <w:rFonts w:cstheme="minorHAnsi"/>
          <w:lang w:val="en-GB"/>
        </w:rPr>
      </w:pPr>
    </w:p>
    <w:p w14:paraId="2B7AFEA9" w14:textId="7140EF27" w:rsidR="0015049A" w:rsidRPr="00247000" w:rsidRDefault="0015049A" w:rsidP="0015049A">
      <w:pPr>
        <w:spacing w:line="360" w:lineRule="auto"/>
        <w:rPr>
          <w:rFonts w:cstheme="minorHAnsi"/>
          <w:lang w:val="en-GB"/>
        </w:rPr>
      </w:pPr>
      <w:r w:rsidRPr="00247000">
        <w:rPr>
          <w:rFonts w:cstheme="minorHAnsi"/>
          <w:lang w:val="en-GB"/>
        </w:rPr>
        <w:t>This dialogue is</w:t>
      </w:r>
      <w:r w:rsidR="00803A52" w:rsidRPr="00247000">
        <w:rPr>
          <w:rFonts w:cstheme="minorHAnsi"/>
          <w:lang w:val="en-GB"/>
        </w:rPr>
        <w:t xml:space="preserve"> </w:t>
      </w:r>
      <w:r w:rsidRPr="00247000">
        <w:rPr>
          <w:rFonts w:cstheme="minorHAnsi"/>
          <w:lang w:val="en-GB"/>
        </w:rPr>
        <w:t>the only time during the focus groups that the risk of the license</w:t>
      </w:r>
      <w:r w:rsidR="00E74582" w:rsidRPr="00247000">
        <w:rPr>
          <w:rFonts w:cstheme="minorHAnsi"/>
          <w:lang w:val="en-GB"/>
        </w:rPr>
        <w:t xml:space="preserve"> being withdrawn</w:t>
      </w:r>
      <w:r w:rsidRPr="00247000">
        <w:rPr>
          <w:rFonts w:cstheme="minorHAnsi"/>
          <w:lang w:val="en-GB"/>
        </w:rPr>
        <w:t xml:space="preserve"> is related to.</w:t>
      </w:r>
      <w:r w:rsidR="00C80466" w:rsidRPr="00247000">
        <w:rPr>
          <w:rFonts w:cstheme="minorHAnsi"/>
          <w:lang w:val="en-GB"/>
        </w:rPr>
        <w:t xml:space="preserve"> This is interesting, as the strongest motive for the license was </w:t>
      </w:r>
      <w:r w:rsidR="00E74582" w:rsidRPr="00247000">
        <w:rPr>
          <w:rFonts w:cstheme="minorHAnsi"/>
          <w:lang w:val="en-GB"/>
        </w:rPr>
        <w:t xml:space="preserve">it </w:t>
      </w:r>
      <w:r w:rsidR="00C80466" w:rsidRPr="00247000">
        <w:rPr>
          <w:rFonts w:cstheme="minorHAnsi"/>
          <w:lang w:val="en-GB"/>
        </w:rPr>
        <w:t>enhancing patient safety,</w:t>
      </w:r>
      <w:r w:rsidR="00E74582" w:rsidRPr="00247000">
        <w:rPr>
          <w:rFonts w:cstheme="minorHAnsi"/>
          <w:lang w:val="en-GB"/>
        </w:rPr>
        <w:t xml:space="preserve"> not the least</w:t>
      </w:r>
      <w:r w:rsidR="00C80466" w:rsidRPr="00247000">
        <w:rPr>
          <w:rFonts w:cstheme="minorHAnsi"/>
          <w:lang w:val="en-GB"/>
        </w:rPr>
        <w:t xml:space="preserve"> related</w:t>
      </w:r>
      <w:r w:rsidR="00E74582" w:rsidRPr="00247000">
        <w:rPr>
          <w:rFonts w:cstheme="minorHAnsi"/>
          <w:lang w:val="en-GB"/>
        </w:rPr>
        <w:t xml:space="preserve"> </w:t>
      </w:r>
      <w:r w:rsidR="00C80466" w:rsidRPr="00247000">
        <w:rPr>
          <w:rFonts w:cstheme="minorHAnsi"/>
          <w:lang w:val="en-GB"/>
        </w:rPr>
        <w:t>to how the license can be withdrawn. Th</w:t>
      </w:r>
      <w:r w:rsidR="00E74582" w:rsidRPr="00247000">
        <w:rPr>
          <w:rFonts w:cstheme="minorHAnsi"/>
          <w:lang w:val="en-GB"/>
        </w:rPr>
        <w:t>is</w:t>
      </w:r>
      <w:r w:rsidR="00C80466" w:rsidRPr="00247000">
        <w:rPr>
          <w:rFonts w:cstheme="minorHAnsi"/>
          <w:lang w:val="en-GB"/>
        </w:rPr>
        <w:t xml:space="preserve"> governing aspect of the license is also prominent in previous research (</w:t>
      </w:r>
      <w:r w:rsidR="00107273">
        <w:rPr>
          <w:rFonts w:cstheme="minorHAnsi"/>
          <w:lang w:val="en-GB"/>
        </w:rPr>
        <w:t>e.g. Hunt et al 2019</w:t>
      </w:r>
      <w:r w:rsidR="00C80466" w:rsidRPr="00247000">
        <w:rPr>
          <w:rFonts w:cstheme="minorHAnsi"/>
          <w:lang w:val="en-GB"/>
        </w:rPr>
        <w:t>). These dimensions of the license are however not at the core of the focus group discussions. However, neither is the overarching question of patient safety, and if</w:t>
      </w:r>
      <w:r w:rsidR="00E74582" w:rsidRPr="00247000">
        <w:rPr>
          <w:rFonts w:cstheme="minorHAnsi"/>
          <w:lang w:val="en-GB"/>
        </w:rPr>
        <w:t>,</w:t>
      </w:r>
      <w:r w:rsidR="00C80466" w:rsidRPr="00247000">
        <w:rPr>
          <w:rFonts w:cstheme="minorHAnsi"/>
          <w:lang w:val="en-GB"/>
        </w:rPr>
        <w:t xml:space="preserve"> or how</w:t>
      </w:r>
      <w:r w:rsidR="00E74582" w:rsidRPr="00247000">
        <w:rPr>
          <w:rFonts w:cstheme="minorHAnsi"/>
          <w:lang w:val="en-GB"/>
        </w:rPr>
        <w:t>,</w:t>
      </w:r>
      <w:r w:rsidR="00C80466" w:rsidRPr="00247000">
        <w:rPr>
          <w:rFonts w:cstheme="minorHAnsi"/>
          <w:lang w:val="en-GB"/>
        </w:rPr>
        <w:t xml:space="preserve"> it might be </w:t>
      </w:r>
      <w:r w:rsidR="00C63E11" w:rsidRPr="00247000">
        <w:rPr>
          <w:rFonts w:cstheme="minorHAnsi"/>
          <w:lang w:val="en-GB"/>
        </w:rPr>
        <w:t>affected</w:t>
      </w:r>
      <w:r w:rsidR="00C80466" w:rsidRPr="00247000">
        <w:rPr>
          <w:rFonts w:cstheme="minorHAnsi"/>
          <w:lang w:val="en-GB"/>
        </w:rPr>
        <w:t xml:space="preserve"> by the license or the Master.</w:t>
      </w:r>
    </w:p>
    <w:p w14:paraId="0CE80742" w14:textId="77777777" w:rsidR="0015049A" w:rsidRPr="00247000" w:rsidRDefault="0015049A" w:rsidP="0015049A">
      <w:pPr>
        <w:spacing w:line="360" w:lineRule="auto"/>
        <w:rPr>
          <w:rFonts w:cstheme="minorHAnsi"/>
          <w:lang w:val="en-GB"/>
        </w:rPr>
      </w:pPr>
    </w:p>
    <w:p w14:paraId="5DC55770" w14:textId="77777777" w:rsidR="0077305C" w:rsidRPr="00247000" w:rsidRDefault="0077305C" w:rsidP="0077305C">
      <w:pPr>
        <w:pStyle w:val="paragraph"/>
        <w:numPr>
          <w:ilvl w:val="0"/>
          <w:numId w:val="3"/>
        </w:numPr>
        <w:textAlignment w:val="baseline"/>
        <w:rPr>
          <w:rStyle w:val="normaltextrun"/>
          <w:rFonts w:asciiTheme="minorHAnsi" w:hAnsiTheme="minorHAnsi" w:cstheme="minorHAnsi"/>
          <w:color w:val="000000" w:themeColor="text1"/>
          <w:lang w:val="en-GB"/>
        </w:rPr>
      </w:pPr>
      <w:r w:rsidRPr="00247000">
        <w:rPr>
          <w:rStyle w:val="normaltextrun"/>
          <w:rFonts w:asciiTheme="minorHAnsi" w:hAnsiTheme="minorHAnsi" w:cstheme="minorHAnsi"/>
          <w:color w:val="000000" w:themeColor="text1"/>
          <w:lang w:val="en-GB"/>
        </w:rPr>
        <w:t>Attracting the wrong students</w:t>
      </w:r>
    </w:p>
    <w:p w14:paraId="2D4F60CE" w14:textId="5F3084A1" w:rsidR="00EF3AB5" w:rsidRPr="00247000" w:rsidRDefault="00CC581B" w:rsidP="00BC12B1">
      <w:pPr>
        <w:pStyle w:val="paragraph"/>
        <w:spacing w:line="360" w:lineRule="auto"/>
        <w:textAlignment w:val="baseline"/>
        <w:rPr>
          <w:rStyle w:val="normaltextrun"/>
          <w:rFonts w:asciiTheme="minorHAnsi" w:hAnsiTheme="minorHAnsi" w:cstheme="minorHAnsi"/>
          <w:color w:val="000000" w:themeColor="text1"/>
          <w:lang w:val="en-GB"/>
        </w:rPr>
      </w:pPr>
      <w:r w:rsidRPr="00247000">
        <w:rPr>
          <w:rStyle w:val="normaltextrun"/>
          <w:rFonts w:asciiTheme="minorHAnsi" w:hAnsiTheme="minorHAnsi" w:cstheme="minorHAnsi"/>
          <w:color w:val="000000" w:themeColor="text1"/>
          <w:lang w:val="en-GB"/>
        </w:rPr>
        <w:t>A fear</w:t>
      </w:r>
      <w:r w:rsidR="00EF3AB5" w:rsidRPr="00247000">
        <w:rPr>
          <w:rStyle w:val="normaltextrun"/>
          <w:rFonts w:asciiTheme="minorHAnsi" w:hAnsiTheme="minorHAnsi" w:cstheme="minorHAnsi"/>
          <w:color w:val="000000" w:themeColor="text1"/>
          <w:lang w:val="en-GB"/>
        </w:rPr>
        <w:t xml:space="preserve"> that is discussed</w:t>
      </w:r>
      <w:r w:rsidR="00043BBA" w:rsidRPr="00247000">
        <w:rPr>
          <w:rStyle w:val="normaltextrun"/>
          <w:rFonts w:asciiTheme="minorHAnsi" w:hAnsiTheme="minorHAnsi" w:cstheme="minorHAnsi"/>
          <w:color w:val="000000" w:themeColor="text1"/>
          <w:lang w:val="en-GB"/>
        </w:rPr>
        <w:t>, primarily</w:t>
      </w:r>
      <w:r w:rsidR="00EF3AB5" w:rsidRPr="00247000">
        <w:rPr>
          <w:rStyle w:val="normaltextrun"/>
          <w:rFonts w:asciiTheme="minorHAnsi" w:hAnsiTheme="minorHAnsi" w:cstheme="minorHAnsi"/>
          <w:color w:val="000000" w:themeColor="text1"/>
          <w:lang w:val="en-GB"/>
        </w:rPr>
        <w:t xml:space="preserve"> in the focus groups, is </w:t>
      </w:r>
      <w:r w:rsidR="00E74582" w:rsidRPr="00247000">
        <w:rPr>
          <w:rStyle w:val="normaltextrun"/>
          <w:rFonts w:asciiTheme="minorHAnsi" w:hAnsiTheme="minorHAnsi" w:cstheme="minorHAnsi"/>
          <w:color w:val="000000" w:themeColor="text1"/>
          <w:lang w:val="en-GB"/>
        </w:rPr>
        <w:t xml:space="preserve">however </w:t>
      </w:r>
      <w:r w:rsidRPr="00247000">
        <w:rPr>
          <w:rStyle w:val="normaltextrun"/>
          <w:rFonts w:asciiTheme="minorHAnsi" w:hAnsiTheme="minorHAnsi" w:cstheme="minorHAnsi"/>
          <w:color w:val="000000" w:themeColor="text1"/>
          <w:lang w:val="en-GB"/>
        </w:rPr>
        <w:t xml:space="preserve">whether </w:t>
      </w:r>
      <w:r w:rsidR="00EF3AB5" w:rsidRPr="00247000">
        <w:rPr>
          <w:rStyle w:val="normaltextrun"/>
          <w:rFonts w:asciiTheme="minorHAnsi" w:hAnsiTheme="minorHAnsi" w:cstheme="minorHAnsi"/>
          <w:color w:val="000000" w:themeColor="text1"/>
          <w:lang w:val="en-GB"/>
        </w:rPr>
        <w:t xml:space="preserve">the </w:t>
      </w:r>
      <w:r w:rsidRPr="00247000">
        <w:rPr>
          <w:rStyle w:val="normaltextrun"/>
          <w:rFonts w:asciiTheme="minorHAnsi" w:hAnsiTheme="minorHAnsi" w:cstheme="minorHAnsi"/>
          <w:color w:val="000000" w:themeColor="text1"/>
          <w:lang w:val="en-GB"/>
        </w:rPr>
        <w:t>Master</w:t>
      </w:r>
      <w:r w:rsidR="00EF3AB5" w:rsidRPr="00247000">
        <w:rPr>
          <w:rStyle w:val="normaltextrun"/>
          <w:rFonts w:asciiTheme="minorHAnsi" w:hAnsiTheme="minorHAnsi" w:cstheme="minorHAnsi"/>
          <w:color w:val="000000" w:themeColor="text1"/>
          <w:lang w:val="en-GB"/>
        </w:rPr>
        <w:t xml:space="preserve"> will attract the “wrong” students</w:t>
      </w:r>
      <w:r w:rsidR="004161AC" w:rsidRPr="00247000">
        <w:rPr>
          <w:rStyle w:val="normaltextrun"/>
          <w:rFonts w:asciiTheme="minorHAnsi" w:hAnsiTheme="minorHAnsi" w:cstheme="minorHAnsi"/>
          <w:color w:val="000000" w:themeColor="text1"/>
          <w:lang w:val="en-GB"/>
        </w:rPr>
        <w:t xml:space="preserve">. The participants express hopes that </w:t>
      </w:r>
      <w:r w:rsidR="00BC12B1" w:rsidRPr="00247000">
        <w:rPr>
          <w:rStyle w:val="normaltextrun"/>
          <w:rFonts w:asciiTheme="minorHAnsi" w:hAnsiTheme="minorHAnsi" w:cstheme="minorHAnsi"/>
          <w:color w:val="000000" w:themeColor="text1"/>
          <w:lang w:val="en-GB"/>
        </w:rPr>
        <w:t>the Master will result in that their new colleagues “will be better equipped”, but also that they well be more engaged in HSW, having decided to study the</w:t>
      </w:r>
      <w:r w:rsidR="00043BBA" w:rsidRPr="00247000">
        <w:rPr>
          <w:rStyle w:val="normaltextrun"/>
          <w:rFonts w:asciiTheme="minorHAnsi" w:hAnsiTheme="minorHAnsi" w:cstheme="minorHAnsi"/>
          <w:color w:val="000000" w:themeColor="text1"/>
          <w:lang w:val="en-GB"/>
        </w:rPr>
        <w:t xml:space="preserve"> one</w:t>
      </w:r>
      <w:r w:rsidR="00E74582" w:rsidRPr="00247000">
        <w:rPr>
          <w:rStyle w:val="normaltextrun"/>
          <w:rFonts w:asciiTheme="minorHAnsi" w:hAnsiTheme="minorHAnsi" w:cstheme="minorHAnsi"/>
          <w:color w:val="000000" w:themeColor="text1"/>
          <w:lang w:val="en-GB"/>
        </w:rPr>
        <w:t>-</w:t>
      </w:r>
      <w:r w:rsidR="00043BBA" w:rsidRPr="00247000">
        <w:rPr>
          <w:rStyle w:val="normaltextrun"/>
          <w:rFonts w:asciiTheme="minorHAnsi" w:hAnsiTheme="minorHAnsi" w:cstheme="minorHAnsi"/>
          <w:color w:val="000000" w:themeColor="text1"/>
          <w:lang w:val="en-GB"/>
        </w:rPr>
        <w:t>year</w:t>
      </w:r>
      <w:r w:rsidR="00BC12B1" w:rsidRPr="00247000">
        <w:rPr>
          <w:rStyle w:val="normaltextrun"/>
          <w:rFonts w:asciiTheme="minorHAnsi" w:hAnsiTheme="minorHAnsi" w:cstheme="minorHAnsi"/>
          <w:color w:val="000000" w:themeColor="text1"/>
          <w:lang w:val="en-GB"/>
        </w:rPr>
        <w:t xml:space="preserve"> Ma</w:t>
      </w:r>
      <w:r w:rsidR="000D1B65" w:rsidRPr="00247000">
        <w:rPr>
          <w:rStyle w:val="normaltextrun"/>
          <w:rFonts w:asciiTheme="minorHAnsi" w:hAnsiTheme="minorHAnsi" w:cstheme="minorHAnsi"/>
          <w:color w:val="000000" w:themeColor="text1"/>
          <w:lang w:val="en-GB"/>
        </w:rPr>
        <w:t>s</w:t>
      </w:r>
      <w:r w:rsidR="00BC12B1" w:rsidRPr="00247000">
        <w:rPr>
          <w:rStyle w:val="normaltextrun"/>
          <w:rFonts w:asciiTheme="minorHAnsi" w:hAnsiTheme="minorHAnsi" w:cstheme="minorHAnsi"/>
          <w:color w:val="000000" w:themeColor="text1"/>
          <w:lang w:val="en-GB"/>
        </w:rPr>
        <w:t>ter. However, this is not presented as a taken for granted. Rather, the participants in the focus groups discuss a perceived risk of attracting students for other, and less desired, reasons. In one of the groups this is express</w:t>
      </w:r>
      <w:r w:rsidR="00AF4858" w:rsidRPr="00247000">
        <w:rPr>
          <w:rStyle w:val="normaltextrun"/>
          <w:rFonts w:asciiTheme="minorHAnsi" w:hAnsiTheme="minorHAnsi" w:cstheme="minorHAnsi"/>
          <w:color w:val="000000" w:themeColor="text1"/>
          <w:lang w:val="en-GB"/>
        </w:rPr>
        <w:t>ed</w:t>
      </w:r>
      <w:r w:rsidR="00BC12B1" w:rsidRPr="00247000">
        <w:rPr>
          <w:rStyle w:val="normaltextrun"/>
          <w:rFonts w:asciiTheme="minorHAnsi" w:hAnsiTheme="minorHAnsi" w:cstheme="minorHAnsi"/>
          <w:color w:val="000000" w:themeColor="text1"/>
          <w:lang w:val="en-GB"/>
        </w:rPr>
        <w:t xml:space="preserve"> in relation to experiencing insecurities as to why some of the</w:t>
      </w:r>
      <w:r w:rsidR="000D1B65" w:rsidRPr="00247000">
        <w:rPr>
          <w:rStyle w:val="normaltextrun"/>
          <w:rFonts w:asciiTheme="minorHAnsi" w:hAnsiTheme="minorHAnsi" w:cstheme="minorHAnsi"/>
          <w:color w:val="000000" w:themeColor="text1"/>
          <w:lang w:val="en-GB"/>
        </w:rPr>
        <w:t xml:space="preserve"> students they</w:t>
      </w:r>
      <w:r w:rsidR="00BC12B1" w:rsidRPr="00247000">
        <w:rPr>
          <w:rStyle w:val="normaltextrun"/>
          <w:rFonts w:asciiTheme="minorHAnsi" w:hAnsiTheme="minorHAnsi" w:cstheme="minorHAnsi"/>
          <w:color w:val="000000" w:themeColor="text1"/>
          <w:lang w:val="en-GB"/>
        </w:rPr>
        <w:t xml:space="preserve"> ha</w:t>
      </w:r>
      <w:r w:rsidR="00043BBA" w:rsidRPr="00247000">
        <w:rPr>
          <w:rStyle w:val="normaltextrun"/>
          <w:rFonts w:asciiTheme="minorHAnsi" w:hAnsiTheme="minorHAnsi" w:cstheme="minorHAnsi"/>
          <w:color w:val="000000" w:themeColor="text1"/>
          <w:lang w:val="en-GB"/>
        </w:rPr>
        <w:t>ve</w:t>
      </w:r>
      <w:r w:rsidR="00BC12B1" w:rsidRPr="00247000">
        <w:rPr>
          <w:rStyle w:val="normaltextrun"/>
          <w:rFonts w:asciiTheme="minorHAnsi" w:hAnsiTheme="minorHAnsi" w:cstheme="minorHAnsi"/>
          <w:color w:val="000000" w:themeColor="text1"/>
          <w:lang w:val="en-GB"/>
        </w:rPr>
        <w:t xml:space="preserve"> supervised </w:t>
      </w:r>
      <w:r w:rsidR="00F36ABC" w:rsidRPr="00247000">
        <w:rPr>
          <w:rStyle w:val="normaltextrun"/>
          <w:rFonts w:asciiTheme="minorHAnsi" w:hAnsiTheme="minorHAnsi" w:cstheme="minorHAnsi"/>
          <w:color w:val="000000" w:themeColor="text1"/>
          <w:lang w:val="en-GB"/>
        </w:rPr>
        <w:t>had even applied to the Master: “they hardly even know themselves, if felt like, for some of them it might be something you just hop on, not having got the jobs you´ve applied for.”</w:t>
      </w:r>
    </w:p>
    <w:p w14:paraId="74B9A769" w14:textId="713AEF54" w:rsidR="003A3F55" w:rsidRPr="00247000" w:rsidRDefault="00F36ABC" w:rsidP="00BC12B1">
      <w:pPr>
        <w:pStyle w:val="paragraph"/>
        <w:spacing w:line="360" w:lineRule="auto"/>
        <w:textAlignment w:val="baseline"/>
        <w:rPr>
          <w:rStyle w:val="normaltextrun"/>
          <w:rFonts w:asciiTheme="minorHAnsi" w:hAnsiTheme="minorHAnsi" w:cstheme="minorHAnsi"/>
          <w:color w:val="000000" w:themeColor="text1"/>
          <w:lang w:val="en-GB"/>
        </w:rPr>
      </w:pPr>
      <w:r w:rsidRPr="00247000">
        <w:rPr>
          <w:rStyle w:val="normaltextrun"/>
          <w:rFonts w:asciiTheme="minorHAnsi" w:hAnsiTheme="minorHAnsi" w:cstheme="minorHAnsi"/>
          <w:color w:val="000000" w:themeColor="text1"/>
          <w:lang w:val="en-GB"/>
        </w:rPr>
        <w:t>Apart from being related to individual push</w:t>
      </w:r>
      <w:r w:rsidR="00AF4858" w:rsidRPr="00247000">
        <w:rPr>
          <w:rStyle w:val="normaltextrun"/>
          <w:rFonts w:asciiTheme="minorHAnsi" w:hAnsiTheme="minorHAnsi" w:cstheme="minorHAnsi"/>
          <w:color w:val="000000" w:themeColor="text1"/>
          <w:lang w:val="en-GB"/>
        </w:rPr>
        <w:t xml:space="preserve"> </w:t>
      </w:r>
      <w:r w:rsidRPr="00247000">
        <w:rPr>
          <w:rStyle w:val="normaltextrun"/>
          <w:rFonts w:asciiTheme="minorHAnsi" w:hAnsiTheme="minorHAnsi" w:cstheme="minorHAnsi"/>
          <w:color w:val="000000" w:themeColor="text1"/>
          <w:lang w:val="en-GB"/>
        </w:rPr>
        <w:t>factors in the students´ lives, such as the perceived alternative being unemployment, this fear is also related to how HSW(s) wages are lower than many other social workers</w:t>
      </w:r>
      <w:r w:rsidR="00043BBA" w:rsidRPr="00247000">
        <w:rPr>
          <w:rStyle w:val="normaltextrun"/>
          <w:rFonts w:asciiTheme="minorHAnsi" w:hAnsiTheme="minorHAnsi" w:cstheme="minorHAnsi"/>
          <w:color w:val="000000" w:themeColor="text1"/>
          <w:lang w:val="en-GB"/>
        </w:rPr>
        <w:t>´</w:t>
      </w:r>
      <w:r w:rsidRPr="00247000">
        <w:rPr>
          <w:rStyle w:val="normaltextrun"/>
          <w:rFonts w:asciiTheme="minorHAnsi" w:hAnsiTheme="minorHAnsi" w:cstheme="minorHAnsi"/>
          <w:color w:val="000000" w:themeColor="text1"/>
          <w:lang w:val="en-GB"/>
        </w:rPr>
        <w:t xml:space="preserve">, and uncertainties about whether the license and Master will change this. Especially since </w:t>
      </w:r>
      <w:r w:rsidR="00043BBA" w:rsidRPr="00247000">
        <w:rPr>
          <w:rStyle w:val="normaltextrun"/>
          <w:rFonts w:asciiTheme="minorHAnsi" w:hAnsiTheme="minorHAnsi" w:cstheme="minorHAnsi"/>
          <w:color w:val="000000" w:themeColor="text1"/>
          <w:lang w:val="en-GB"/>
        </w:rPr>
        <w:t xml:space="preserve">the </w:t>
      </w:r>
      <w:proofErr w:type="gramStart"/>
      <w:r w:rsidR="00043BBA" w:rsidRPr="00247000">
        <w:rPr>
          <w:rStyle w:val="normaltextrun"/>
          <w:rFonts w:asciiTheme="minorHAnsi" w:hAnsiTheme="minorHAnsi" w:cstheme="minorHAnsi"/>
          <w:color w:val="000000" w:themeColor="text1"/>
          <w:lang w:val="en-GB"/>
        </w:rPr>
        <w:t>Master</w:t>
      </w:r>
      <w:r w:rsidRPr="00247000">
        <w:rPr>
          <w:rStyle w:val="normaltextrun"/>
          <w:rFonts w:asciiTheme="minorHAnsi" w:hAnsiTheme="minorHAnsi" w:cstheme="minorHAnsi"/>
          <w:color w:val="000000" w:themeColor="text1"/>
          <w:lang w:val="en-GB"/>
        </w:rPr>
        <w:t xml:space="preserve"> in itself</w:t>
      </w:r>
      <w:proofErr w:type="gramEnd"/>
      <w:r w:rsidRPr="00247000">
        <w:rPr>
          <w:rStyle w:val="normaltextrun"/>
          <w:rFonts w:asciiTheme="minorHAnsi" w:hAnsiTheme="minorHAnsi" w:cstheme="minorHAnsi"/>
          <w:color w:val="000000" w:themeColor="text1"/>
          <w:lang w:val="en-GB"/>
        </w:rPr>
        <w:t xml:space="preserve">, although higher education in Sweden is free of charge for Swedish citizens, means that students most likely pay in other ways, by not being able to work in full capacity that year. </w:t>
      </w:r>
      <w:r w:rsidR="003A3F55" w:rsidRPr="00247000">
        <w:rPr>
          <w:rStyle w:val="normaltextrun"/>
          <w:rFonts w:asciiTheme="minorHAnsi" w:hAnsiTheme="minorHAnsi" w:cstheme="minorHAnsi"/>
          <w:color w:val="000000" w:themeColor="text1"/>
          <w:lang w:val="en-GB"/>
        </w:rPr>
        <w:t>In one of the focus groups th</w:t>
      </w:r>
      <w:r w:rsidR="00E74582" w:rsidRPr="00247000">
        <w:rPr>
          <w:rStyle w:val="normaltextrun"/>
          <w:rFonts w:asciiTheme="minorHAnsi" w:hAnsiTheme="minorHAnsi" w:cstheme="minorHAnsi"/>
          <w:color w:val="000000" w:themeColor="text1"/>
          <w:lang w:val="en-GB"/>
        </w:rPr>
        <w:t>is is</w:t>
      </w:r>
      <w:r w:rsidR="00043BBA" w:rsidRPr="00247000">
        <w:rPr>
          <w:rStyle w:val="normaltextrun"/>
          <w:rFonts w:asciiTheme="minorHAnsi" w:hAnsiTheme="minorHAnsi" w:cstheme="minorHAnsi"/>
          <w:color w:val="000000" w:themeColor="text1"/>
          <w:lang w:val="en-GB"/>
        </w:rPr>
        <w:t xml:space="preserve"> related to </w:t>
      </w:r>
      <w:r w:rsidR="003A3F55" w:rsidRPr="00247000">
        <w:rPr>
          <w:rStyle w:val="normaltextrun"/>
          <w:rFonts w:asciiTheme="minorHAnsi" w:hAnsiTheme="minorHAnsi" w:cstheme="minorHAnsi"/>
          <w:color w:val="000000" w:themeColor="text1"/>
          <w:lang w:val="en-GB"/>
        </w:rPr>
        <w:t xml:space="preserve">whether potential future colleagues will think it is “worth it”. They also express a </w:t>
      </w:r>
      <w:r w:rsidR="003A3F55" w:rsidRPr="00247000">
        <w:rPr>
          <w:rStyle w:val="normaltextrun"/>
          <w:rFonts w:asciiTheme="minorHAnsi" w:hAnsiTheme="minorHAnsi" w:cstheme="minorHAnsi"/>
          <w:color w:val="000000" w:themeColor="text1"/>
          <w:lang w:val="en-GB"/>
        </w:rPr>
        <w:lastRenderedPageBreak/>
        <w:t>fear that, if the license does not result in a substantial raise of salaries, rather than attracting a</w:t>
      </w:r>
      <w:r w:rsidR="00043BBA" w:rsidRPr="00247000">
        <w:rPr>
          <w:rStyle w:val="normaltextrun"/>
          <w:rFonts w:asciiTheme="minorHAnsi" w:hAnsiTheme="minorHAnsi" w:cstheme="minorHAnsi"/>
          <w:color w:val="000000" w:themeColor="text1"/>
          <w:lang w:val="en-GB"/>
        </w:rPr>
        <w:t xml:space="preserve"> specifically</w:t>
      </w:r>
      <w:r w:rsidR="003A3F55" w:rsidRPr="00247000">
        <w:rPr>
          <w:rStyle w:val="normaltextrun"/>
          <w:rFonts w:asciiTheme="minorHAnsi" w:hAnsiTheme="minorHAnsi" w:cstheme="minorHAnsi"/>
          <w:color w:val="000000" w:themeColor="text1"/>
          <w:lang w:val="en-GB"/>
        </w:rPr>
        <w:t xml:space="preserve"> interested group of students focused on HSW: </w:t>
      </w:r>
    </w:p>
    <w:p w14:paraId="27A66198" w14:textId="13083A9F" w:rsidR="003A3F55" w:rsidRPr="00247000" w:rsidRDefault="003A3F55" w:rsidP="003A3F55">
      <w:pPr>
        <w:pStyle w:val="paragraph"/>
        <w:spacing w:line="360" w:lineRule="auto"/>
        <w:ind w:left="1304"/>
        <w:textAlignment w:val="baseline"/>
        <w:rPr>
          <w:rStyle w:val="normaltextrun"/>
          <w:rFonts w:asciiTheme="minorHAnsi" w:hAnsiTheme="minorHAnsi" w:cstheme="minorHAnsi"/>
          <w:color w:val="000000" w:themeColor="text1"/>
          <w:lang w:val="en-GB"/>
        </w:rPr>
      </w:pPr>
      <w:r w:rsidRPr="00247000">
        <w:rPr>
          <w:rStyle w:val="normaltextrun"/>
          <w:rFonts w:asciiTheme="minorHAnsi" w:hAnsiTheme="minorHAnsi" w:cstheme="minorHAnsi"/>
          <w:color w:val="000000" w:themeColor="text1"/>
          <w:lang w:val="en-GB"/>
        </w:rPr>
        <w:t>“</w:t>
      </w:r>
      <w:proofErr w:type="gramStart"/>
      <w:r w:rsidRPr="00247000">
        <w:rPr>
          <w:rStyle w:val="normaltextrun"/>
          <w:rFonts w:asciiTheme="minorHAnsi" w:hAnsiTheme="minorHAnsi" w:cstheme="minorHAnsi"/>
          <w:color w:val="000000" w:themeColor="text1"/>
          <w:lang w:val="en-GB"/>
        </w:rPr>
        <w:t>there</w:t>
      </w:r>
      <w:proofErr w:type="gramEnd"/>
      <w:r w:rsidRPr="00247000">
        <w:rPr>
          <w:rStyle w:val="normaltextrun"/>
          <w:rFonts w:asciiTheme="minorHAnsi" w:hAnsiTheme="minorHAnsi" w:cstheme="minorHAnsi"/>
          <w:color w:val="000000" w:themeColor="text1"/>
          <w:lang w:val="en-GB"/>
        </w:rPr>
        <w:t xml:space="preserve"> will probably be many that apply that have a hard time getting </w:t>
      </w:r>
      <w:r w:rsidR="00043BBA" w:rsidRPr="00247000">
        <w:rPr>
          <w:rStyle w:val="normaltextrun"/>
          <w:rFonts w:asciiTheme="minorHAnsi" w:hAnsiTheme="minorHAnsi" w:cstheme="minorHAnsi"/>
          <w:color w:val="000000" w:themeColor="text1"/>
          <w:lang w:val="en-GB"/>
        </w:rPr>
        <w:t>a job</w:t>
      </w:r>
      <w:r w:rsidRPr="00247000">
        <w:rPr>
          <w:rStyle w:val="normaltextrun"/>
          <w:rFonts w:asciiTheme="minorHAnsi" w:hAnsiTheme="minorHAnsi" w:cstheme="minorHAnsi"/>
          <w:color w:val="000000" w:themeColor="text1"/>
          <w:lang w:val="en-GB"/>
        </w:rPr>
        <w:t xml:space="preserve">. That it will become that category that apply for the Master, thinking “if </w:t>
      </w:r>
      <w:r w:rsidR="00043BBA" w:rsidRPr="00247000">
        <w:rPr>
          <w:rStyle w:val="normaltextrun"/>
          <w:rFonts w:asciiTheme="minorHAnsi" w:hAnsiTheme="minorHAnsi" w:cstheme="minorHAnsi"/>
          <w:color w:val="000000" w:themeColor="text1"/>
          <w:lang w:val="en-GB"/>
        </w:rPr>
        <w:t xml:space="preserve">I </w:t>
      </w:r>
      <w:r w:rsidRPr="00247000">
        <w:rPr>
          <w:rStyle w:val="normaltextrun"/>
          <w:rFonts w:asciiTheme="minorHAnsi" w:hAnsiTheme="minorHAnsi" w:cstheme="minorHAnsi"/>
          <w:color w:val="000000" w:themeColor="text1"/>
          <w:lang w:val="en-GB"/>
        </w:rPr>
        <w:t>add this education it might become easier”, but in another way than</w:t>
      </w:r>
      <w:proofErr w:type="gramStart"/>
      <w:r w:rsidRPr="00247000">
        <w:rPr>
          <w:rStyle w:val="normaltextrun"/>
          <w:rFonts w:asciiTheme="minorHAnsi" w:hAnsiTheme="minorHAnsi" w:cstheme="minorHAnsi"/>
          <w:color w:val="000000" w:themeColor="text1"/>
          <w:lang w:val="en-GB"/>
        </w:rPr>
        <w:t>…..</w:t>
      </w:r>
      <w:proofErr w:type="gramEnd"/>
      <w:r w:rsidRPr="00247000">
        <w:rPr>
          <w:rStyle w:val="normaltextrun"/>
          <w:rFonts w:asciiTheme="minorHAnsi" w:hAnsiTheme="minorHAnsi" w:cstheme="minorHAnsi"/>
          <w:color w:val="000000" w:themeColor="text1"/>
          <w:lang w:val="en-GB"/>
        </w:rPr>
        <w:t xml:space="preserve"> Then you get further from, it will be a segregated</w:t>
      </w:r>
      <w:r w:rsidR="00CC581B" w:rsidRPr="00247000">
        <w:rPr>
          <w:rStyle w:val="normaltextrun"/>
          <w:rFonts w:asciiTheme="minorHAnsi" w:hAnsiTheme="minorHAnsi" w:cstheme="minorHAnsi"/>
          <w:color w:val="000000" w:themeColor="text1"/>
          <w:lang w:val="en-GB"/>
        </w:rPr>
        <w:t>/marginalized</w:t>
      </w:r>
      <w:r w:rsidRPr="00247000">
        <w:rPr>
          <w:rStyle w:val="normaltextrun"/>
          <w:rFonts w:asciiTheme="minorHAnsi" w:hAnsiTheme="minorHAnsi" w:cstheme="minorHAnsi"/>
          <w:color w:val="000000" w:themeColor="text1"/>
          <w:lang w:val="en-GB"/>
        </w:rPr>
        <w:t xml:space="preserve"> group that end up taking the Master</w:t>
      </w:r>
      <w:r w:rsidR="000D1B65" w:rsidRPr="00247000">
        <w:rPr>
          <w:rStyle w:val="normaltextrun"/>
          <w:rFonts w:asciiTheme="minorHAnsi" w:hAnsiTheme="minorHAnsi" w:cstheme="minorHAnsi"/>
          <w:color w:val="000000" w:themeColor="text1"/>
          <w:lang w:val="en-GB"/>
        </w:rPr>
        <w:t xml:space="preserve"> instead.</w:t>
      </w:r>
    </w:p>
    <w:p w14:paraId="74338C89" w14:textId="172468CA" w:rsidR="000E4E34" w:rsidRPr="00247000" w:rsidRDefault="000E4E34" w:rsidP="00CD7AFE">
      <w:pPr>
        <w:spacing w:line="360" w:lineRule="auto"/>
        <w:rPr>
          <w:rFonts w:cstheme="minorHAnsi"/>
          <w:lang w:val="en-GB"/>
        </w:rPr>
      </w:pPr>
      <w:r w:rsidRPr="00247000">
        <w:rPr>
          <w:rFonts w:cstheme="minorHAnsi"/>
          <w:lang w:val="en-GB"/>
        </w:rPr>
        <w:t xml:space="preserve">This quote can be </w:t>
      </w:r>
      <w:r w:rsidR="00107273" w:rsidRPr="00247000">
        <w:rPr>
          <w:rFonts w:cstheme="minorHAnsi"/>
          <w:lang w:val="en-GB"/>
        </w:rPr>
        <w:t>analysed</w:t>
      </w:r>
      <w:r w:rsidRPr="00247000">
        <w:rPr>
          <w:rFonts w:cstheme="minorHAnsi"/>
          <w:lang w:val="en-GB"/>
        </w:rPr>
        <w:t xml:space="preserve"> as an expression of the potentially discriminatory effects of the regulation and licensure that are discussed in previous research, where it is highlighted that that marginalized groups</w:t>
      </w:r>
      <w:r w:rsidR="00E74582" w:rsidRPr="00247000">
        <w:rPr>
          <w:rFonts w:cstheme="minorHAnsi"/>
          <w:lang w:val="en-GB"/>
        </w:rPr>
        <w:t>,</w:t>
      </w:r>
      <w:r w:rsidRPr="00247000">
        <w:rPr>
          <w:rFonts w:cstheme="minorHAnsi"/>
          <w:lang w:val="en-GB"/>
        </w:rPr>
        <w:t xml:space="preserve"> and their knowledge</w:t>
      </w:r>
      <w:r w:rsidR="00E74582" w:rsidRPr="00247000">
        <w:rPr>
          <w:rFonts w:cstheme="minorHAnsi"/>
          <w:lang w:val="en-GB"/>
        </w:rPr>
        <w:t>,</w:t>
      </w:r>
      <w:r w:rsidRPr="00247000">
        <w:rPr>
          <w:rFonts w:cstheme="minorHAnsi"/>
          <w:lang w:val="en-GB"/>
        </w:rPr>
        <w:t xml:space="preserve"> can be further excluded in </w:t>
      </w:r>
      <w:r w:rsidR="007E2383" w:rsidRPr="00247000">
        <w:rPr>
          <w:rFonts w:cstheme="minorHAnsi"/>
          <w:lang w:val="en-GB"/>
        </w:rPr>
        <w:t>regulatory</w:t>
      </w:r>
      <w:r w:rsidRPr="00247000">
        <w:rPr>
          <w:rFonts w:cstheme="minorHAnsi"/>
          <w:lang w:val="en-GB"/>
        </w:rPr>
        <w:t xml:space="preserve"> processes</w:t>
      </w:r>
      <w:r w:rsidR="00095073" w:rsidRPr="00247000">
        <w:rPr>
          <w:rFonts w:cstheme="minorHAnsi"/>
          <w:lang w:val="en-GB"/>
        </w:rPr>
        <w:t>()</w:t>
      </w:r>
      <w:r w:rsidRPr="00247000">
        <w:rPr>
          <w:rFonts w:cstheme="minorHAnsi"/>
          <w:lang w:val="en-GB"/>
        </w:rPr>
        <w:t>. It can</w:t>
      </w:r>
      <w:r w:rsidR="007E2383" w:rsidRPr="00247000">
        <w:rPr>
          <w:rFonts w:cstheme="minorHAnsi"/>
          <w:lang w:val="en-GB"/>
        </w:rPr>
        <w:t xml:space="preserve"> also</w:t>
      </w:r>
      <w:r w:rsidRPr="00247000">
        <w:rPr>
          <w:rFonts w:cstheme="minorHAnsi"/>
          <w:lang w:val="en-GB"/>
        </w:rPr>
        <w:t xml:space="preserve"> be </w:t>
      </w:r>
      <w:r w:rsidR="00107273" w:rsidRPr="00247000">
        <w:rPr>
          <w:rFonts w:cstheme="minorHAnsi"/>
          <w:lang w:val="en-GB"/>
        </w:rPr>
        <w:t>analysed</w:t>
      </w:r>
      <w:r w:rsidRPr="00247000">
        <w:rPr>
          <w:rFonts w:cstheme="minorHAnsi"/>
          <w:lang w:val="en-GB"/>
        </w:rPr>
        <w:t xml:space="preserve"> related to hopes of the license strengthening the status of the professional group, as you might link this status </w:t>
      </w:r>
      <w:r w:rsidR="007E2383" w:rsidRPr="00247000">
        <w:rPr>
          <w:rFonts w:cstheme="minorHAnsi"/>
          <w:lang w:val="en-GB"/>
        </w:rPr>
        <w:t>of</w:t>
      </w:r>
      <w:r w:rsidRPr="00247000">
        <w:rPr>
          <w:rFonts w:cstheme="minorHAnsi"/>
          <w:lang w:val="en-GB"/>
        </w:rPr>
        <w:t xml:space="preserve"> the profession to the professionals, and their perceived status in a wider societal context. </w:t>
      </w:r>
    </w:p>
    <w:p w14:paraId="2E9860B5" w14:textId="77777777" w:rsidR="000E4E34" w:rsidRPr="00247000" w:rsidRDefault="000E4E34" w:rsidP="00CD7AFE">
      <w:pPr>
        <w:spacing w:line="360" w:lineRule="auto"/>
        <w:rPr>
          <w:rFonts w:cstheme="minorHAnsi"/>
          <w:lang w:val="en-GB"/>
        </w:rPr>
      </w:pPr>
    </w:p>
    <w:p w14:paraId="7A373A2D" w14:textId="4A677F66" w:rsidR="00353FE1" w:rsidRPr="00247000" w:rsidRDefault="007E2383" w:rsidP="00CD7AFE">
      <w:pPr>
        <w:spacing w:line="360" w:lineRule="auto"/>
        <w:rPr>
          <w:rFonts w:cstheme="minorHAnsi"/>
          <w:lang w:val="en-GB"/>
        </w:rPr>
      </w:pPr>
      <w:r w:rsidRPr="00247000">
        <w:rPr>
          <w:rFonts w:cstheme="minorHAnsi"/>
          <w:lang w:val="en-GB"/>
        </w:rPr>
        <w:t>Another potential factor regarding this fear direct</w:t>
      </w:r>
      <w:r w:rsidR="00E74582" w:rsidRPr="00247000">
        <w:rPr>
          <w:rFonts w:cstheme="minorHAnsi"/>
          <w:lang w:val="en-GB"/>
        </w:rPr>
        <w:t>s</w:t>
      </w:r>
      <w:r w:rsidRPr="00247000">
        <w:rPr>
          <w:rFonts w:cstheme="minorHAnsi"/>
          <w:lang w:val="en-GB"/>
        </w:rPr>
        <w:t xml:space="preserve"> attention to the relations between the HSWs and the Universities, specifically </w:t>
      </w:r>
      <w:r w:rsidR="00E74582" w:rsidRPr="00247000">
        <w:rPr>
          <w:rFonts w:cstheme="minorHAnsi"/>
          <w:lang w:val="en-GB"/>
        </w:rPr>
        <w:t xml:space="preserve">regarding the value of </w:t>
      </w:r>
      <w:r w:rsidRPr="00247000">
        <w:rPr>
          <w:rFonts w:cstheme="minorHAnsi"/>
          <w:lang w:val="en-GB"/>
        </w:rPr>
        <w:t>education and</w:t>
      </w:r>
      <w:r w:rsidR="00E74582" w:rsidRPr="00247000">
        <w:rPr>
          <w:rFonts w:cstheme="minorHAnsi"/>
          <w:lang w:val="en-GB"/>
        </w:rPr>
        <w:t xml:space="preserve"> </w:t>
      </w:r>
      <w:r w:rsidRPr="00247000">
        <w:rPr>
          <w:rFonts w:cstheme="minorHAnsi"/>
          <w:lang w:val="en-GB"/>
        </w:rPr>
        <w:t>the Master</w:t>
      </w:r>
      <w:r w:rsidR="00AF4858" w:rsidRPr="00247000">
        <w:rPr>
          <w:rFonts w:cstheme="minorHAnsi"/>
          <w:lang w:val="en-GB"/>
        </w:rPr>
        <w:t>´s</w:t>
      </w:r>
      <w:r w:rsidRPr="00247000">
        <w:rPr>
          <w:rFonts w:cstheme="minorHAnsi"/>
          <w:lang w:val="en-GB"/>
        </w:rPr>
        <w:t xml:space="preserve">. </w:t>
      </w:r>
      <w:r w:rsidR="000D1B65" w:rsidRPr="00247000">
        <w:rPr>
          <w:rFonts w:cstheme="minorHAnsi"/>
          <w:lang w:val="en-GB"/>
        </w:rPr>
        <w:t>In the focus groups, th</w:t>
      </w:r>
      <w:r w:rsidRPr="00247000">
        <w:rPr>
          <w:rFonts w:cstheme="minorHAnsi"/>
          <w:lang w:val="en-GB"/>
        </w:rPr>
        <w:t>e</w:t>
      </w:r>
      <w:r w:rsidR="000D1B65" w:rsidRPr="00247000">
        <w:rPr>
          <w:rFonts w:cstheme="minorHAnsi"/>
          <w:lang w:val="en-GB"/>
        </w:rPr>
        <w:t xml:space="preserve"> fear</w:t>
      </w:r>
      <w:r w:rsidRPr="00247000">
        <w:rPr>
          <w:rFonts w:cstheme="minorHAnsi"/>
          <w:lang w:val="en-GB"/>
        </w:rPr>
        <w:t xml:space="preserve"> of attracting the “wrong students”</w:t>
      </w:r>
      <w:r w:rsidR="000D1B65" w:rsidRPr="00247000">
        <w:rPr>
          <w:rFonts w:cstheme="minorHAnsi"/>
          <w:lang w:val="en-GB"/>
        </w:rPr>
        <w:t xml:space="preserve"> is related to potential risks of</w:t>
      </w:r>
      <w:r w:rsidR="000E4E34" w:rsidRPr="00247000">
        <w:rPr>
          <w:rFonts w:cstheme="minorHAnsi"/>
          <w:lang w:val="en-GB"/>
        </w:rPr>
        <w:t xml:space="preserve"> </w:t>
      </w:r>
      <w:r w:rsidR="000D1B65" w:rsidRPr="00247000">
        <w:rPr>
          <w:rFonts w:cstheme="minorHAnsi"/>
          <w:lang w:val="en-GB"/>
        </w:rPr>
        <w:t xml:space="preserve">license being regarded as a </w:t>
      </w:r>
      <w:r w:rsidR="00E74582" w:rsidRPr="00247000">
        <w:rPr>
          <w:rFonts w:cstheme="minorHAnsi"/>
          <w:lang w:val="en-GB"/>
        </w:rPr>
        <w:t xml:space="preserve">more valuable </w:t>
      </w:r>
      <w:r w:rsidR="000D1B65" w:rsidRPr="00247000">
        <w:rPr>
          <w:rFonts w:cstheme="minorHAnsi"/>
          <w:lang w:val="en-GB"/>
        </w:rPr>
        <w:t>merit</w:t>
      </w:r>
      <w:r w:rsidR="00E74582" w:rsidRPr="00247000">
        <w:rPr>
          <w:rFonts w:cstheme="minorHAnsi"/>
          <w:lang w:val="en-GB"/>
        </w:rPr>
        <w:t xml:space="preserve"> than </w:t>
      </w:r>
      <w:r w:rsidR="000D1B65" w:rsidRPr="00247000">
        <w:rPr>
          <w:rFonts w:cstheme="minorHAnsi"/>
          <w:lang w:val="en-GB"/>
        </w:rPr>
        <w:t>what</w:t>
      </w:r>
      <w:r w:rsidR="00E74582" w:rsidRPr="00247000">
        <w:rPr>
          <w:rFonts w:cstheme="minorHAnsi"/>
          <w:lang w:val="en-GB"/>
        </w:rPr>
        <w:t xml:space="preserve"> the participants</w:t>
      </w:r>
      <w:r w:rsidR="000D1B65" w:rsidRPr="00247000">
        <w:rPr>
          <w:rFonts w:cstheme="minorHAnsi"/>
          <w:lang w:val="en-GB"/>
        </w:rPr>
        <w:t xml:space="preserve"> perceive to</w:t>
      </w:r>
      <w:r w:rsidR="002E7512" w:rsidRPr="00247000">
        <w:rPr>
          <w:rFonts w:cstheme="minorHAnsi"/>
          <w:lang w:val="en-GB"/>
        </w:rPr>
        <w:t xml:space="preserve"> be</w:t>
      </w:r>
      <w:r w:rsidR="000D1B65" w:rsidRPr="00247000">
        <w:rPr>
          <w:rFonts w:cstheme="minorHAnsi"/>
          <w:lang w:val="en-GB"/>
        </w:rPr>
        <w:t xml:space="preserve"> </w:t>
      </w:r>
      <w:r w:rsidR="00E74582" w:rsidRPr="00247000">
        <w:rPr>
          <w:rFonts w:cstheme="minorHAnsi"/>
          <w:lang w:val="en-GB"/>
        </w:rPr>
        <w:t xml:space="preserve">more </w:t>
      </w:r>
      <w:r w:rsidR="000D1B65" w:rsidRPr="00247000">
        <w:rPr>
          <w:rFonts w:cstheme="minorHAnsi"/>
          <w:lang w:val="en-GB"/>
        </w:rPr>
        <w:t>relevant</w:t>
      </w:r>
      <w:r w:rsidR="00353FE1" w:rsidRPr="00247000">
        <w:rPr>
          <w:rFonts w:cstheme="minorHAnsi"/>
          <w:lang w:val="en-GB"/>
        </w:rPr>
        <w:t xml:space="preserve"> in requitement</w:t>
      </w:r>
      <w:r w:rsidR="00E74582" w:rsidRPr="00247000">
        <w:rPr>
          <w:rFonts w:cstheme="minorHAnsi"/>
          <w:lang w:val="en-GB"/>
        </w:rPr>
        <w:t>. In the focus groups they underline the importance of</w:t>
      </w:r>
      <w:r w:rsidR="000D1B65" w:rsidRPr="00247000">
        <w:rPr>
          <w:rFonts w:cstheme="minorHAnsi"/>
          <w:lang w:val="en-GB"/>
        </w:rPr>
        <w:t xml:space="preserve"> work experience</w:t>
      </w:r>
      <w:r w:rsidR="00EE4A1C" w:rsidRPr="00247000">
        <w:rPr>
          <w:rFonts w:cstheme="minorHAnsi"/>
          <w:lang w:val="en-GB"/>
        </w:rPr>
        <w:t xml:space="preserve"> </w:t>
      </w:r>
      <w:r w:rsidR="00353FE1" w:rsidRPr="00247000">
        <w:rPr>
          <w:rFonts w:cstheme="minorHAnsi"/>
          <w:lang w:val="en-GB"/>
        </w:rPr>
        <w:t>(</w:t>
      </w:r>
      <w:r w:rsidR="00EE4A1C" w:rsidRPr="00247000">
        <w:rPr>
          <w:rFonts w:cstheme="minorHAnsi"/>
          <w:lang w:val="en-GB"/>
        </w:rPr>
        <w:t>primarily</w:t>
      </w:r>
      <w:r w:rsidR="00043BBA" w:rsidRPr="00247000">
        <w:rPr>
          <w:rFonts w:cstheme="minorHAnsi"/>
          <w:lang w:val="en-GB"/>
        </w:rPr>
        <w:t xml:space="preserve"> expressed</w:t>
      </w:r>
      <w:r w:rsidR="00EE4A1C" w:rsidRPr="00247000">
        <w:rPr>
          <w:rFonts w:cstheme="minorHAnsi"/>
          <w:lang w:val="en-GB"/>
        </w:rPr>
        <w:t xml:space="preserve"> as experiences in </w:t>
      </w:r>
      <w:r w:rsidR="00095073" w:rsidRPr="00247000">
        <w:rPr>
          <w:rFonts w:cstheme="minorHAnsi"/>
          <w:lang w:val="en-GB"/>
        </w:rPr>
        <w:t>counselling</w:t>
      </w:r>
      <w:r w:rsidR="00353FE1" w:rsidRPr="00247000">
        <w:rPr>
          <w:rFonts w:cstheme="minorHAnsi"/>
          <w:lang w:val="en-GB"/>
        </w:rPr>
        <w:t>)</w:t>
      </w:r>
      <w:r w:rsidR="002E7512" w:rsidRPr="00247000">
        <w:rPr>
          <w:rFonts w:cstheme="minorHAnsi"/>
          <w:lang w:val="en-GB"/>
        </w:rPr>
        <w:t>,</w:t>
      </w:r>
      <w:r w:rsidR="000D1B65" w:rsidRPr="00247000">
        <w:rPr>
          <w:rFonts w:cstheme="minorHAnsi"/>
          <w:lang w:val="en-GB"/>
        </w:rPr>
        <w:t xml:space="preserve"> an interest in the field</w:t>
      </w:r>
      <w:r w:rsidR="00043BBA" w:rsidRPr="00247000">
        <w:rPr>
          <w:rFonts w:cstheme="minorHAnsi"/>
          <w:lang w:val="en-GB"/>
        </w:rPr>
        <w:t>,</w:t>
      </w:r>
      <w:r w:rsidR="002E7512" w:rsidRPr="00247000">
        <w:rPr>
          <w:rFonts w:cstheme="minorHAnsi"/>
          <w:lang w:val="en-GB"/>
        </w:rPr>
        <w:t xml:space="preserve"> and a personal</w:t>
      </w:r>
      <w:r w:rsidR="00CC68C6" w:rsidRPr="00247000">
        <w:rPr>
          <w:rFonts w:cstheme="minorHAnsi"/>
          <w:lang w:val="en-GB"/>
        </w:rPr>
        <w:t xml:space="preserve"> aptitude</w:t>
      </w:r>
      <w:r w:rsidR="00E74582" w:rsidRPr="00247000">
        <w:rPr>
          <w:rFonts w:cstheme="minorHAnsi"/>
          <w:lang w:val="en-GB"/>
        </w:rPr>
        <w:t xml:space="preserve">. </w:t>
      </w:r>
      <w:r w:rsidR="00353FE1" w:rsidRPr="00247000">
        <w:rPr>
          <w:rFonts w:cstheme="minorHAnsi"/>
          <w:lang w:val="en-GB"/>
        </w:rPr>
        <w:t xml:space="preserve">Specifically related to a potential risk of future colleagues, that equipped with these experiences, </w:t>
      </w:r>
      <w:r w:rsidR="000D1B65" w:rsidRPr="00247000">
        <w:rPr>
          <w:rFonts w:cstheme="minorHAnsi"/>
          <w:lang w:val="en-GB"/>
        </w:rPr>
        <w:t>will be side-stepped by a licensed HSW with a Master, but per</w:t>
      </w:r>
      <w:r w:rsidR="00043BBA" w:rsidRPr="00247000">
        <w:rPr>
          <w:rFonts w:cstheme="minorHAnsi"/>
          <w:lang w:val="en-GB"/>
        </w:rPr>
        <w:t>haps</w:t>
      </w:r>
      <w:r w:rsidR="000D1B65" w:rsidRPr="00247000">
        <w:rPr>
          <w:rFonts w:cstheme="minorHAnsi"/>
          <w:lang w:val="en-GB"/>
        </w:rPr>
        <w:t xml:space="preserve"> neither</w:t>
      </w:r>
      <w:r w:rsidR="002E7512" w:rsidRPr="00247000">
        <w:rPr>
          <w:rFonts w:cstheme="minorHAnsi"/>
          <w:lang w:val="en-GB"/>
        </w:rPr>
        <w:t xml:space="preserve"> with</w:t>
      </w:r>
      <w:r w:rsidR="000D1B65" w:rsidRPr="00247000">
        <w:rPr>
          <w:rFonts w:cstheme="minorHAnsi"/>
          <w:lang w:val="en-GB"/>
        </w:rPr>
        <w:t xml:space="preserve"> a strong interest in the field, or work experience that is understood as valuable. </w:t>
      </w:r>
    </w:p>
    <w:p w14:paraId="5E85C764" w14:textId="77777777" w:rsidR="00353FE1" w:rsidRPr="00247000" w:rsidRDefault="00353FE1" w:rsidP="00CD7AFE">
      <w:pPr>
        <w:spacing w:line="360" w:lineRule="auto"/>
        <w:rPr>
          <w:rFonts w:cstheme="minorHAnsi"/>
          <w:lang w:val="en-GB"/>
        </w:rPr>
      </w:pPr>
    </w:p>
    <w:p w14:paraId="07D4FD8A" w14:textId="0C9C7087" w:rsidR="003364C5" w:rsidRPr="00247000" w:rsidRDefault="002E7512" w:rsidP="00CD7AFE">
      <w:pPr>
        <w:spacing w:line="360" w:lineRule="auto"/>
        <w:rPr>
          <w:rFonts w:cstheme="minorHAnsi"/>
          <w:lang w:val="en-GB"/>
        </w:rPr>
      </w:pPr>
      <w:r w:rsidRPr="00247000">
        <w:rPr>
          <w:rFonts w:cstheme="minorHAnsi"/>
          <w:lang w:val="en-GB"/>
        </w:rPr>
        <w:t>In other words</w:t>
      </w:r>
      <w:r w:rsidR="009E4CC1" w:rsidRPr="00247000">
        <w:rPr>
          <w:rFonts w:cstheme="minorHAnsi"/>
          <w:lang w:val="en-GB"/>
        </w:rPr>
        <w:t>,</w:t>
      </w:r>
      <w:r w:rsidRPr="00247000">
        <w:rPr>
          <w:rFonts w:cstheme="minorHAnsi"/>
          <w:lang w:val="en-GB"/>
        </w:rPr>
        <w:t xml:space="preserve"> the license might, as discussed earlier</w:t>
      </w:r>
      <w:r w:rsidR="009E4CC1" w:rsidRPr="00247000">
        <w:rPr>
          <w:rFonts w:cstheme="minorHAnsi"/>
          <w:lang w:val="en-GB"/>
        </w:rPr>
        <w:t>,</w:t>
      </w:r>
      <w:r w:rsidRPr="00247000">
        <w:rPr>
          <w:rFonts w:cstheme="minorHAnsi"/>
          <w:lang w:val="en-GB"/>
        </w:rPr>
        <w:t xml:space="preserve"> become “a part of the strengthening of our profession, in that we have this competence, and we stand for it.” </w:t>
      </w:r>
      <w:r w:rsidR="00043BBA" w:rsidRPr="00247000">
        <w:rPr>
          <w:rFonts w:cstheme="minorHAnsi"/>
          <w:lang w:val="en-GB"/>
        </w:rPr>
        <w:t>However, as the competence that the focus group participants discuss</w:t>
      </w:r>
      <w:r w:rsidR="000776E4" w:rsidRPr="00247000">
        <w:rPr>
          <w:rFonts w:cstheme="minorHAnsi"/>
          <w:lang w:val="en-GB"/>
        </w:rPr>
        <w:t>,</w:t>
      </w:r>
      <w:r w:rsidR="00043BBA" w:rsidRPr="00247000">
        <w:rPr>
          <w:rFonts w:cstheme="minorHAnsi"/>
          <w:lang w:val="en-GB"/>
        </w:rPr>
        <w:t xml:space="preserve"> and </w:t>
      </w:r>
      <w:r w:rsidR="000776E4" w:rsidRPr="00247000">
        <w:rPr>
          <w:rFonts w:cstheme="minorHAnsi"/>
          <w:lang w:val="en-GB"/>
        </w:rPr>
        <w:t xml:space="preserve">put </w:t>
      </w:r>
      <w:r w:rsidR="00043BBA" w:rsidRPr="00247000">
        <w:rPr>
          <w:rFonts w:cstheme="minorHAnsi"/>
          <w:lang w:val="en-GB"/>
        </w:rPr>
        <w:t>value</w:t>
      </w:r>
      <w:r w:rsidR="000776E4" w:rsidRPr="00247000">
        <w:rPr>
          <w:rFonts w:cstheme="minorHAnsi"/>
          <w:lang w:val="en-GB"/>
        </w:rPr>
        <w:t xml:space="preserve"> in,</w:t>
      </w:r>
      <w:r w:rsidR="00043BBA" w:rsidRPr="00247000">
        <w:rPr>
          <w:rFonts w:cstheme="minorHAnsi"/>
          <w:lang w:val="en-GB"/>
        </w:rPr>
        <w:t xml:space="preserve"> can be understood as personal traits and experiences rather than a result of a Master -</w:t>
      </w:r>
      <w:r w:rsidRPr="00247000">
        <w:rPr>
          <w:rFonts w:cstheme="minorHAnsi"/>
          <w:lang w:val="en-GB"/>
        </w:rPr>
        <w:t xml:space="preserve"> th</w:t>
      </w:r>
      <w:r w:rsidR="009E4CC1" w:rsidRPr="00247000">
        <w:rPr>
          <w:rFonts w:cstheme="minorHAnsi"/>
          <w:lang w:val="en-GB"/>
        </w:rPr>
        <w:t>e</w:t>
      </w:r>
      <w:r w:rsidRPr="00247000">
        <w:rPr>
          <w:rFonts w:cstheme="minorHAnsi"/>
          <w:lang w:val="en-GB"/>
        </w:rPr>
        <w:t xml:space="preserve"> strengthening effects</w:t>
      </w:r>
      <w:r w:rsidR="00353FE1" w:rsidRPr="00247000">
        <w:rPr>
          <w:rFonts w:cstheme="minorHAnsi"/>
          <w:lang w:val="en-GB"/>
        </w:rPr>
        <w:t xml:space="preserve"> on the profession</w:t>
      </w:r>
      <w:r w:rsidR="00043BBA" w:rsidRPr="00247000">
        <w:rPr>
          <w:rFonts w:cstheme="minorHAnsi"/>
          <w:lang w:val="en-GB"/>
        </w:rPr>
        <w:t xml:space="preserve"> </w:t>
      </w:r>
      <w:r w:rsidRPr="00247000">
        <w:rPr>
          <w:rFonts w:cstheme="minorHAnsi"/>
          <w:lang w:val="en-GB"/>
        </w:rPr>
        <w:t xml:space="preserve">cannot be taken for granted. </w:t>
      </w:r>
      <w:r w:rsidR="007E2383" w:rsidRPr="00247000">
        <w:rPr>
          <w:rFonts w:cstheme="minorHAnsi"/>
          <w:lang w:val="en-GB"/>
        </w:rPr>
        <w:t xml:space="preserve">An education might change your interests, but the focus group participants can be understood as challenging an assumption of whether the </w:t>
      </w:r>
      <w:r w:rsidR="007E2383" w:rsidRPr="00247000">
        <w:rPr>
          <w:rFonts w:cstheme="minorHAnsi"/>
          <w:lang w:val="en-GB"/>
        </w:rPr>
        <w:lastRenderedPageBreak/>
        <w:t>Universities will teach the students the rights thing</w:t>
      </w:r>
      <w:r w:rsidR="00B822B7" w:rsidRPr="00247000">
        <w:rPr>
          <w:rFonts w:cstheme="minorHAnsi"/>
          <w:lang w:val="en-GB"/>
        </w:rPr>
        <w:t>s</w:t>
      </w:r>
      <w:r w:rsidR="007E2383" w:rsidRPr="00247000">
        <w:rPr>
          <w:rFonts w:cstheme="minorHAnsi"/>
          <w:lang w:val="en-GB"/>
        </w:rPr>
        <w:t>, a</w:t>
      </w:r>
      <w:r w:rsidR="0098381F" w:rsidRPr="00247000">
        <w:rPr>
          <w:rFonts w:cstheme="minorHAnsi"/>
          <w:lang w:val="en-GB"/>
        </w:rPr>
        <w:t>s well as</w:t>
      </w:r>
      <w:r w:rsidR="007E2383" w:rsidRPr="00247000">
        <w:rPr>
          <w:rFonts w:cstheme="minorHAnsi"/>
          <w:lang w:val="en-GB"/>
        </w:rPr>
        <w:t xml:space="preserve"> whether they</w:t>
      </w:r>
      <w:r w:rsidR="00353FE1" w:rsidRPr="00247000">
        <w:rPr>
          <w:rFonts w:cstheme="minorHAnsi"/>
          <w:lang w:val="en-GB"/>
        </w:rPr>
        <w:t xml:space="preserve"> will</w:t>
      </w:r>
      <w:r w:rsidR="007E2383" w:rsidRPr="00247000">
        <w:rPr>
          <w:rFonts w:cstheme="minorHAnsi"/>
          <w:lang w:val="en-GB"/>
        </w:rPr>
        <w:t xml:space="preserve"> examine the most relevant competencies when the give students an approved grade.</w:t>
      </w:r>
    </w:p>
    <w:p w14:paraId="2D57156E" w14:textId="77777777" w:rsidR="000D1B65" w:rsidRPr="00247000" w:rsidRDefault="000D1B65" w:rsidP="00CD7AFE">
      <w:pPr>
        <w:spacing w:line="360" w:lineRule="auto"/>
        <w:rPr>
          <w:rFonts w:cstheme="minorHAnsi"/>
          <w:lang w:val="en-GB"/>
        </w:rPr>
      </w:pPr>
    </w:p>
    <w:p w14:paraId="4B1B8927" w14:textId="77777777" w:rsidR="005C2E4C" w:rsidRPr="00247000" w:rsidRDefault="005C2E4C" w:rsidP="00CD7AFE">
      <w:pPr>
        <w:spacing w:line="360" w:lineRule="auto"/>
        <w:rPr>
          <w:rFonts w:cstheme="minorHAnsi"/>
          <w:lang w:val="en-GB"/>
        </w:rPr>
      </w:pPr>
    </w:p>
    <w:p w14:paraId="3DD48044" w14:textId="4225B90B" w:rsidR="00B822B7" w:rsidRPr="00247000" w:rsidRDefault="005C2E4C" w:rsidP="00B822B7">
      <w:pPr>
        <w:pStyle w:val="Liststycke"/>
        <w:numPr>
          <w:ilvl w:val="0"/>
          <w:numId w:val="3"/>
        </w:numPr>
        <w:spacing w:line="360" w:lineRule="auto"/>
        <w:rPr>
          <w:rFonts w:cstheme="minorHAnsi"/>
          <w:lang w:val="en-GB"/>
        </w:rPr>
      </w:pPr>
      <w:r w:rsidRPr="00247000">
        <w:rPr>
          <w:rFonts w:cstheme="minorHAnsi"/>
          <w:lang w:val="en-GB"/>
        </w:rPr>
        <w:t>A failed attempt at specialization in social work</w:t>
      </w:r>
    </w:p>
    <w:p w14:paraId="3469E2F9" w14:textId="1FA0977B" w:rsidR="003129D0" w:rsidRPr="00247000" w:rsidRDefault="00353FE1" w:rsidP="00B822B7">
      <w:pPr>
        <w:spacing w:line="360" w:lineRule="auto"/>
        <w:rPr>
          <w:rFonts w:cstheme="minorHAnsi"/>
          <w:lang w:val="en-GB"/>
        </w:rPr>
      </w:pPr>
      <w:r w:rsidRPr="00247000">
        <w:rPr>
          <w:rFonts w:cstheme="minorHAnsi"/>
          <w:lang w:val="en-GB"/>
        </w:rPr>
        <w:t>A</w:t>
      </w:r>
      <w:r w:rsidR="00B822B7" w:rsidRPr="00247000">
        <w:rPr>
          <w:rFonts w:cstheme="minorHAnsi"/>
          <w:lang w:val="en-GB"/>
        </w:rPr>
        <w:t xml:space="preserve"> fear that is expressed in the focus groups, although only on one occasion, is the potential risk of specialization of social work</w:t>
      </w:r>
      <w:r w:rsidR="003129D0" w:rsidRPr="00247000">
        <w:rPr>
          <w:rFonts w:cstheme="minorHAnsi"/>
          <w:lang w:val="en-GB"/>
        </w:rPr>
        <w:t>, and specifically it leading to negative outcomes for patients with</w:t>
      </w:r>
      <w:r w:rsidRPr="00247000">
        <w:rPr>
          <w:rFonts w:cstheme="minorHAnsi"/>
          <w:lang w:val="en-GB"/>
        </w:rPr>
        <w:t xml:space="preserve"> complex</w:t>
      </w:r>
      <w:r w:rsidR="003129D0" w:rsidRPr="00247000">
        <w:rPr>
          <w:rFonts w:cstheme="minorHAnsi"/>
          <w:lang w:val="en-GB"/>
        </w:rPr>
        <w:t xml:space="preserve"> needs</w:t>
      </w:r>
      <w:r w:rsidRPr="00247000">
        <w:rPr>
          <w:rFonts w:cstheme="minorHAnsi"/>
          <w:lang w:val="en-GB"/>
        </w:rPr>
        <w:t>: “We need more HSWs, society becomes more and more difficult (to navigate</w:t>
      </w:r>
      <w:proofErr w:type="gramStart"/>
      <w:r w:rsidRPr="00247000">
        <w:rPr>
          <w:rFonts w:cstheme="minorHAnsi"/>
          <w:lang w:val="en-GB"/>
        </w:rPr>
        <w:t>)</w:t>
      </w:r>
      <w:proofErr w:type="gramEnd"/>
      <w:r w:rsidRPr="00247000">
        <w:rPr>
          <w:rFonts w:cstheme="minorHAnsi"/>
          <w:lang w:val="en-GB"/>
        </w:rPr>
        <w:t xml:space="preserve"> and people feel worse and it´s only demands”. The HSW is interrupted by another participant, who adds: “And soon everybody is a specialist, we need non-specialists”. </w:t>
      </w:r>
      <w:r w:rsidR="00B822B7" w:rsidRPr="00247000">
        <w:rPr>
          <w:rFonts w:cstheme="minorHAnsi"/>
          <w:lang w:val="en-GB"/>
        </w:rPr>
        <w:t xml:space="preserve">This </w:t>
      </w:r>
      <w:r w:rsidRPr="00247000">
        <w:rPr>
          <w:rFonts w:cstheme="minorHAnsi"/>
          <w:lang w:val="en-GB"/>
        </w:rPr>
        <w:t xml:space="preserve">discussion </w:t>
      </w:r>
      <w:r w:rsidR="00B822B7" w:rsidRPr="00247000">
        <w:rPr>
          <w:rFonts w:cstheme="minorHAnsi"/>
          <w:lang w:val="en-GB"/>
        </w:rPr>
        <w:t>is an exception</w:t>
      </w:r>
      <w:r w:rsidRPr="00247000">
        <w:rPr>
          <w:rFonts w:cstheme="minorHAnsi"/>
          <w:lang w:val="en-GB"/>
        </w:rPr>
        <w:t xml:space="preserve">, as </w:t>
      </w:r>
      <w:r w:rsidR="00B822B7" w:rsidRPr="00247000">
        <w:rPr>
          <w:rFonts w:cstheme="minorHAnsi"/>
          <w:lang w:val="en-GB"/>
        </w:rPr>
        <w:t xml:space="preserve">the focus group discussions </w:t>
      </w:r>
      <w:r w:rsidRPr="00247000">
        <w:rPr>
          <w:rFonts w:cstheme="minorHAnsi"/>
          <w:lang w:val="en-GB"/>
        </w:rPr>
        <w:t>in general</w:t>
      </w:r>
      <w:r w:rsidR="00B822B7" w:rsidRPr="00247000">
        <w:rPr>
          <w:rFonts w:cstheme="minorHAnsi"/>
          <w:lang w:val="en-GB"/>
        </w:rPr>
        <w:t xml:space="preserve"> tend to focus on the profession, their every-day professional lives and the professional self-interest-aspects of the license and Master. </w:t>
      </w:r>
    </w:p>
    <w:p w14:paraId="6E6941D9" w14:textId="77777777" w:rsidR="00B822B7" w:rsidRPr="00247000" w:rsidRDefault="00B822B7" w:rsidP="00B822B7">
      <w:pPr>
        <w:spacing w:line="360" w:lineRule="auto"/>
        <w:rPr>
          <w:rFonts w:cstheme="minorHAnsi"/>
          <w:lang w:val="en-GB"/>
        </w:rPr>
      </w:pPr>
    </w:p>
    <w:p w14:paraId="17E37121" w14:textId="7F8F552D" w:rsidR="002E7512" w:rsidRPr="00247000" w:rsidRDefault="002E7512" w:rsidP="002E7512">
      <w:pPr>
        <w:spacing w:line="360" w:lineRule="auto"/>
        <w:rPr>
          <w:rFonts w:cstheme="minorHAnsi"/>
          <w:color w:val="000000" w:themeColor="text1"/>
          <w:lang w:val="en-GB"/>
        </w:rPr>
      </w:pPr>
      <w:r w:rsidRPr="00247000">
        <w:rPr>
          <w:rFonts w:cstheme="minorHAnsi"/>
          <w:lang w:val="en-GB"/>
        </w:rPr>
        <w:t>Another fear</w:t>
      </w:r>
      <w:r w:rsidR="003129D0" w:rsidRPr="00247000">
        <w:rPr>
          <w:rFonts w:cstheme="minorHAnsi"/>
          <w:lang w:val="en-GB"/>
        </w:rPr>
        <w:t>, that is more generally</w:t>
      </w:r>
      <w:r w:rsidRPr="00247000">
        <w:rPr>
          <w:rFonts w:cstheme="minorHAnsi"/>
          <w:lang w:val="en-GB"/>
        </w:rPr>
        <w:t xml:space="preserve"> expressed</w:t>
      </w:r>
      <w:r w:rsidR="003129D0" w:rsidRPr="00247000">
        <w:rPr>
          <w:rFonts w:cstheme="minorHAnsi"/>
          <w:lang w:val="en-GB"/>
        </w:rPr>
        <w:t>,</w:t>
      </w:r>
      <w:r w:rsidRPr="00247000">
        <w:rPr>
          <w:rFonts w:cstheme="minorHAnsi"/>
          <w:lang w:val="en-GB"/>
        </w:rPr>
        <w:t xml:space="preserve"> is that the license and Master will not have the desired positive effects or have no effects at all</w:t>
      </w:r>
      <w:r w:rsidR="00353FE1" w:rsidRPr="00247000">
        <w:rPr>
          <w:rFonts w:cstheme="minorHAnsi"/>
          <w:lang w:val="en-GB"/>
        </w:rPr>
        <w:t>:</w:t>
      </w:r>
      <w:r w:rsidRPr="00247000">
        <w:rPr>
          <w:rFonts w:cstheme="minorHAnsi"/>
          <w:lang w:val="en-GB"/>
        </w:rPr>
        <w:t xml:space="preserve"> that nothing will change. </w:t>
      </w:r>
      <w:r w:rsidR="00A85DBF" w:rsidRPr="00247000">
        <w:rPr>
          <w:rFonts w:cstheme="minorHAnsi"/>
          <w:lang w:val="en-GB"/>
        </w:rPr>
        <w:t xml:space="preserve">This is expressed in the focus groups related to the </w:t>
      </w:r>
      <w:r w:rsidR="003129D0" w:rsidRPr="00247000">
        <w:rPr>
          <w:rFonts w:cstheme="minorHAnsi"/>
          <w:lang w:val="en-GB"/>
        </w:rPr>
        <w:t xml:space="preserve">already </w:t>
      </w:r>
      <w:r w:rsidR="00326CA1" w:rsidRPr="00247000">
        <w:rPr>
          <w:rFonts w:cstheme="minorHAnsi"/>
          <w:lang w:val="en-GB"/>
        </w:rPr>
        <w:t>mentioned</w:t>
      </w:r>
      <w:r w:rsidR="00353FE1" w:rsidRPr="00247000">
        <w:rPr>
          <w:rFonts w:cstheme="minorHAnsi"/>
          <w:lang w:val="en-GB"/>
        </w:rPr>
        <w:t xml:space="preserve"> question of </w:t>
      </w:r>
      <w:r w:rsidR="00A85DBF" w:rsidRPr="00247000">
        <w:rPr>
          <w:rFonts w:cstheme="minorHAnsi"/>
          <w:lang w:val="en-GB"/>
        </w:rPr>
        <w:t xml:space="preserve">salaries, but also to a general sense of the license being </w:t>
      </w:r>
      <w:r w:rsidR="00AD7D2A" w:rsidRPr="00247000">
        <w:rPr>
          <w:rFonts w:cstheme="minorHAnsi"/>
          <w:lang w:val="en-GB"/>
        </w:rPr>
        <w:t xml:space="preserve">received with </w:t>
      </w:r>
      <w:r w:rsidR="00F90E61" w:rsidRPr="00247000">
        <w:rPr>
          <w:rFonts w:cstheme="minorHAnsi"/>
          <w:lang w:val="en-GB"/>
        </w:rPr>
        <w:t>a cheer</w:t>
      </w:r>
      <w:r w:rsidR="00326CA1" w:rsidRPr="00247000">
        <w:rPr>
          <w:rFonts w:cstheme="minorHAnsi"/>
          <w:lang w:val="en-GB"/>
        </w:rPr>
        <w:t>, but how everything after that</w:t>
      </w:r>
      <w:r w:rsidR="00DA71BE" w:rsidRPr="00247000">
        <w:rPr>
          <w:rFonts w:cstheme="minorHAnsi"/>
          <w:lang w:val="en-GB"/>
        </w:rPr>
        <w:t xml:space="preserve"> </w:t>
      </w:r>
      <w:r w:rsidR="00326CA1" w:rsidRPr="00247000">
        <w:rPr>
          <w:rFonts w:cstheme="minorHAnsi"/>
          <w:lang w:val="en-GB"/>
        </w:rPr>
        <w:t>seemed to be exactly like it did before</w:t>
      </w:r>
      <w:r w:rsidR="00F90E61" w:rsidRPr="00247000">
        <w:rPr>
          <w:rFonts w:cstheme="minorHAnsi"/>
          <w:lang w:val="en-GB"/>
        </w:rPr>
        <w:t>:</w:t>
      </w:r>
    </w:p>
    <w:p w14:paraId="39F520F3" w14:textId="77777777" w:rsidR="00326CA1" w:rsidRPr="00247000" w:rsidRDefault="00326CA1" w:rsidP="002E7512">
      <w:pPr>
        <w:spacing w:line="360" w:lineRule="auto"/>
        <w:rPr>
          <w:rFonts w:cstheme="minorHAnsi"/>
          <w:lang w:val="en-GB"/>
        </w:rPr>
      </w:pPr>
    </w:p>
    <w:p w14:paraId="0A1ECD67" w14:textId="7CEF1C3E" w:rsidR="00326CA1" w:rsidRPr="00247000" w:rsidRDefault="00326CA1" w:rsidP="00326CA1">
      <w:pPr>
        <w:pStyle w:val="Liststycke"/>
        <w:numPr>
          <w:ilvl w:val="0"/>
          <w:numId w:val="4"/>
        </w:numPr>
        <w:spacing w:line="360" w:lineRule="auto"/>
        <w:rPr>
          <w:rFonts w:cstheme="minorHAnsi"/>
          <w:lang w:val="en-GB"/>
        </w:rPr>
      </w:pPr>
      <w:r w:rsidRPr="00247000">
        <w:rPr>
          <w:rFonts w:cstheme="minorHAnsi"/>
          <w:lang w:val="en-GB"/>
        </w:rPr>
        <w:t>The hospital general man</w:t>
      </w:r>
      <w:r w:rsidR="00AF4858" w:rsidRPr="00247000">
        <w:rPr>
          <w:rFonts w:cstheme="minorHAnsi"/>
          <w:lang w:val="en-GB"/>
        </w:rPr>
        <w:t>a</w:t>
      </w:r>
      <w:r w:rsidRPr="00247000">
        <w:rPr>
          <w:rFonts w:cstheme="minorHAnsi"/>
          <w:lang w:val="en-GB"/>
        </w:rPr>
        <w:t>ger came and congratulated</w:t>
      </w:r>
      <w:r w:rsidR="007B5E32" w:rsidRPr="00247000">
        <w:rPr>
          <w:rFonts w:cstheme="minorHAnsi"/>
          <w:lang w:val="en-GB"/>
        </w:rPr>
        <w:t xml:space="preserve"> us</w:t>
      </w:r>
      <w:r w:rsidRPr="00247000">
        <w:rPr>
          <w:rFonts w:cstheme="minorHAnsi"/>
          <w:lang w:val="en-GB"/>
        </w:rPr>
        <w:t>.</w:t>
      </w:r>
    </w:p>
    <w:p w14:paraId="13888196" w14:textId="4788E7A7" w:rsidR="00326CA1" w:rsidRPr="00247000" w:rsidRDefault="00326CA1" w:rsidP="00326CA1">
      <w:pPr>
        <w:pStyle w:val="Liststycke"/>
        <w:numPr>
          <w:ilvl w:val="0"/>
          <w:numId w:val="4"/>
        </w:numPr>
        <w:spacing w:line="360" w:lineRule="auto"/>
        <w:rPr>
          <w:rFonts w:cstheme="minorHAnsi"/>
          <w:lang w:val="en-GB"/>
        </w:rPr>
      </w:pPr>
      <w:r w:rsidRPr="00247000">
        <w:rPr>
          <w:rFonts w:cstheme="minorHAnsi"/>
          <w:lang w:val="en-GB"/>
        </w:rPr>
        <w:t>And then we, for a cou</w:t>
      </w:r>
      <w:r w:rsidR="007B5E32" w:rsidRPr="00247000">
        <w:rPr>
          <w:rFonts w:cstheme="minorHAnsi"/>
          <w:lang w:val="en-GB"/>
        </w:rPr>
        <w:t>p</w:t>
      </w:r>
      <w:r w:rsidRPr="00247000">
        <w:rPr>
          <w:rFonts w:cstheme="minorHAnsi"/>
          <w:lang w:val="en-GB"/>
        </w:rPr>
        <w:t>le of years I have continued asking how it will be</w:t>
      </w:r>
      <w:r w:rsidR="007B5E32" w:rsidRPr="00247000">
        <w:rPr>
          <w:rFonts w:cstheme="minorHAnsi"/>
          <w:lang w:val="en-GB"/>
        </w:rPr>
        <w:t>, will we not get higher wages, but apparently those two are not connected.</w:t>
      </w:r>
    </w:p>
    <w:p w14:paraId="6DF70B26" w14:textId="282F94D1" w:rsidR="007B5E32" w:rsidRPr="00247000" w:rsidRDefault="007B5E32" w:rsidP="007B5E32">
      <w:pPr>
        <w:spacing w:line="360" w:lineRule="auto"/>
        <w:ind w:left="360"/>
        <w:rPr>
          <w:rFonts w:cstheme="minorHAnsi"/>
          <w:lang w:val="en-GB"/>
        </w:rPr>
      </w:pPr>
      <w:r w:rsidRPr="00247000">
        <w:rPr>
          <w:rFonts w:cstheme="minorHAnsi"/>
          <w:lang w:val="en-GB"/>
        </w:rPr>
        <w:t>…</w:t>
      </w:r>
    </w:p>
    <w:p w14:paraId="38548E52" w14:textId="35B62211" w:rsidR="007B5E32" w:rsidRPr="00247000" w:rsidRDefault="007B5E32" w:rsidP="007B5E32">
      <w:pPr>
        <w:pStyle w:val="Liststycke"/>
        <w:numPr>
          <w:ilvl w:val="0"/>
          <w:numId w:val="4"/>
        </w:numPr>
        <w:spacing w:line="360" w:lineRule="auto"/>
        <w:rPr>
          <w:rFonts w:cstheme="minorHAnsi"/>
          <w:lang w:val="en-GB"/>
        </w:rPr>
      </w:pPr>
      <w:r w:rsidRPr="00247000">
        <w:rPr>
          <w:rFonts w:cstheme="minorHAnsi"/>
          <w:lang w:val="en-GB"/>
        </w:rPr>
        <w:t>Applications are published, and they all mention the license, but it is not like we are at home with this, no</w:t>
      </w:r>
    </w:p>
    <w:p w14:paraId="360197DF" w14:textId="3676F99D" w:rsidR="007B5E32" w:rsidRPr="00247000" w:rsidRDefault="007B5E32" w:rsidP="007B5E32">
      <w:pPr>
        <w:spacing w:line="360" w:lineRule="auto"/>
        <w:ind w:left="360"/>
        <w:rPr>
          <w:rFonts w:cstheme="minorHAnsi"/>
          <w:lang w:val="en-GB"/>
        </w:rPr>
      </w:pPr>
      <w:r w:rsidRPr="00247000">
        <w:rPr>
          <w:rFonts w:cstheme="minorHAnsi"/>
          <w:lang w:val="en-GB"/>
        </w:rPr>
        <w:t>…</w:t>
      </w:r>
    </w:p>
    <w:p w14:paraId="3CE10FB0" w14:textId="0E01AD4A" w:rsidR="007B5E32" w:rsidRPr="00247000" w:rsidRDefault="007B5E32" w:rsidP="007B5E32">
      <w:pPr>
        <w:pStyle w:val="Liststycke"/>
        <w:numPr>
          <w:ilvl w:val="0"/>
          <w:numId w:val="4"/>
        </w:numPr>
        <w:spacing w:line="360" w:lineRule="auto"/>
        <w:rPr>
          <w:rFonts w:cstheme="minorHAnsi"/>
          <w:lang w:val="en-GB"/>
        </w:rPr>
      </w:pPr>
      <w:r w:rsidRPr="00247000">
        <w:rPr>
          <w:rFonts w:cstheme="minorHAnsi"/>
          <w:lang w:val="en-GB"/>
        </w:rPr>
        <w:t>We still like hire</w:t>
      </w:r>
      <w:r w:rsidR="00DA71BE" w:rsidRPr="00247000">
        <w:rPr>
          <w:rFonts w:cstheme="minorHAnsi"/>
          <w:lang w:val="en-GB"/>
        </w:rPr>
        <w:t xml:space="preserve"> (those)</w:t>
      </w:r>
      <w:r w:rsidRPr="00247000">
        <w:rPr>
          <w:rFonts w:cstheme="minorHAnsi"/>
          <w:lang w:val="en-GB"/>
        </w:rPr>
        <w:t xml:space="preserve"> without</w:t>
      </w:r>
    </w:p>
    <w:p w14:paraId="47E7820A" w14:textId="65F35226" w:rsidR="00326CA1" w:rsidRPr="00247000" w:rsidRDefault="007B5E32" w:rsidP="00326CA1">
      <w:pPr>
        <w:pStyle w:val="Liststycke"/>
        <w:numPr>
          <w:ilvl w:val="0"/>
          <w:numId w:val="4"/>
        </w:numPr>
        <w:spacing w:line="360" w:lineRule="auto"/>
        <w:rPr>
          <w:rFonts w:cstheme="minorHAnsi"/>
          <w:lang w:val="en-GB"/>
        </w:rPr>
      </w:pPr>
      <w:r w:rsidRPr="00247000">
        <w:rPr>
          <w:rFonts w:cstheme="minorHAnsi"/>
          <w:lang w:val="en-GB"/>
        </w:rPr>
        <w:t xml:space="preserve">Cause there are none. If they see that all that it means is that they will put in one year, a lot of work, and then </w:t>
      </w:r>
      <w:r w:rsidR="00DA71BE" w:rsidRPr="00247000">
        <w:rPr>
          <w:rFonts w:cstheme="minorHAnsi"/>
          <w:lang w:val="en-GB"/>
        </w:rPr>
        <w:t>“</w:t>
      </w:r>
      <w:r w:rsidRPr="00247000">
        <w:rPr>
          <w:rFonts w:cstheme="minorHAnsi"/>
          <w:lang w:val="en-GB"/>
        </w:rPr>
        <w:t xml:space="preserve">I will get like one thousand crowns or </w:t>
      </w:r>
      <w:proofErr w:type="gramStart"/>
      <w:r w:rsidRPr="00247000">
        <w:rPr>
          <w:rFonts w:cstheme="minorHAnsi"/>
          <w:lang w:val="en-GB"/>
        </w:rPr>
        <w:t>whatever</w:t>
      </w:r>
      <w:r w:rsidR="00DA71BE" w:rsidRPr="00247000">
        <w:rPr>
          <w:rFonts w:cstheme="minorHAnsi"/>
          <w:lang w:val="en-GB"/>
        </w:rPr>
        <w:t>”</w:t>
      </w:r>
      <w:proofErr w:type="gramEnd"/>
    </w:p>
    <w:p w14:paraId="4544BD47" w14:textId="0210E5E7" w:rsidR="00D07616" w:rsidRPr="00247000" w:rsidRDefault="007B5E32" w:rsidP="003129D0">
      <w:pPr>
        <w:pStyle w:val="paragraph"/>
        <w:spacing w:line="360" w:lineRule="auto"/>
        <w:textAlignment w:val="baseline"/>
        <w:rPr>
          <w:rFonts w:asciiTheme="minorHAnsi" w:hAnsiTheme="minorHAnsi" w:cstheme="minorHAnsi"/>
          <w:color w:val="000000" w:themeColor="text1"/>
          <w:lang w:val="en-GB"/>
        </w:rPr>
      </w:pPr>
      <w:r w:rsidRPr="00247000">
        <w:rPr>
          <w:rStyle w:val="normaltextrun"/>
          <w:rFonts w:asciiTheme="minorHAnsi" w:hAnsiTheme="minorHAnsi" w:cstheme="minorHAnsi"/>
          <w:color w:val="000000" w:themeColor="text1"/>
          <w:lang w:val="en-GB"/>
        </w:rPr>
        <w:lastRenderedPageBreak/>
        <w:t xml:space="preserve">These non-changing effects are, among the HSWs in the focus groups, primarily related to what can be </w:t>
      </w:r>
      <w:r w:rsidR="00107273" w:rsidRPr="00247000">
        <w:rPr>
          <w:rStyle w:val="normaltextrun"/>
          <w:rFonts w:asciiTheme="minorHAnsi" w:hAnsiTheme="minorHAnsi" w:cstheme="minorHAnsi"/>
          <w:color w:val="000000" w:themeColor="text1"/>
          <w:lang w:val="en-GB"/>
        </w:rPr>
        <w:t>analysed</w:t>
      </w:r>
      <w:r w:rsidRPr="00247000">
        <w:rPr>
          <w:rStyle w:val="normaltextrun"/>
          <w:rFonts w:asciiTheme="minorHAnsi" w:hAnsiTheme="minorHAnsi" w:cstheme="minorHAnsi"/>
          <w:color w:val="000000" w:themeColor="text1"/>
          <w:lang w:val="en-GB"/>
        </w:rPr>
        <w:t xml:space="preserve"> as a professional self-interest, and</w:t>
      </w:r>
      <w:r w:rsidR="0098381F" w:rsidRPr="00247000">
        <w:rPr>
          <w:rStyle w:val="normaltextrun"/>
          <w:rFonts w:asciiTheme="minorHAnsi" w:hAnsiTheme="minorHAnsi" w:cstheme="minorHAnsi"/>
          <w:color w:val="000000" w:themeColor="text1"/>
          <w:lang w:val="en-GB"/>
        </w:rPr>
        <w:t xml:space="preserve"> particularly</w:t>
      </w:r>
      <w:r w:rsidRPr="00247000">
        <w:rPr>
          <w:rStyle w:val="normaltextrun"/>
          <w:rFonts w:asciiTheme="minorHAnsi" w:hAnsiTheme="minorHAnsi" w:cstheme="minorHAnsi"/>
          <w:color w:val="000000" w:themeColor="text1"/>
          <w:lang w:val="en-GB"/>
        </w:rPr>
        <w:t xml:space="preserve"> wage</w:t>
      </w:r>
      <w:r w:rsidR="0098381F" w:rsidRPr="00247000">
        <w:rPr>
          <w:rStyle w:val="normaltextrun"/>
          <w:rFonts w:asciiTheme="minorHAnsi" w:hAnsiTheme="minorHAnsi" w:cstheme="minorHAnsi"/>
          <w:color w:val="000000" w:themeColor="text1"/>
          <w:lang w:val="en-GB"/>
        </w:rPr>
        <w:t>s</w:t>
      </w:r>
      <w:r w:rsidRPr="00247000">
        <w:rPr>
          <w:rStyle w:val="normaltextrun"/>
          <w:rFonts w:asciiTheme="minorHAnsi" w:hAnsiTheme="minorHAnsi" w:cstheme="minorHAnsi"/>
          <w:color w:val="000000" w:themeColor="text1"/>
          <w:lang w:val="en-GB"/>
        </w:rPr>
        <w:t xml:space="preserve">. </w:t>
      </w:r>
      <w:r w:rsidR="00DA71BE" w:rsidRPr="00247000">
        <w:rPr>
          <w:rStyle w:val="normaltextrun"/>
          <w:rFonts w:asciiTheme="minorHAnsi" w:hAnsiTheme="minorHAnsi" w:cstheme="minorHAnsi"/>
          <w:color w:val="000000" w:themeColor="text1"/>
          <w:lang w:val="en-GB"/>
        </w:rPr>
        <w:t>And again, the question of who will take on the extra challenge and costs of a one-year Master, when the work that might (or might not even) require you to have the license pay less than other forms of social work</w:t>
      </w:r>
      <w:r w:rsidR="003129D0" w:rsidRPr="00247000">
        <w:rPr>
          <w:rStyle w:val="normaltextrun"/>
          <w:rFonts w:asciiTheme="minorHAnsi" w:hAnsiTheme="minorHAnsi" w:cstheme="minorHAnsi"/>
          <w:color w:val="000000" w:themeColor="text1"/>
          <w:lang w:val="en-GB"/>
        </w:rPr>
        <w:t>, leading to a general sense of:</w:t>
      </w:r>
      <w:r w:rsidR="00DA71BE" w:rsidRPr="00247000">
        <w:rPr>
          <w:rStyle w:val="normaltextrun"/>
          <w:rFonts w:asciiTheme="minorHAnsi" w:hAnsiTheme="minorHAnsi" w:cstheme="minorHAnsi"/>
          <w:color w:val="000000" w:themeColor="text1"/>
          <w:lang w:val="en-GB"/>
        </w:rPr>
        <w:t xml:space="preserve"> “whatever”. </w:t>
      </w:r>
    </w:p>
    <w:p w14:paraId="2F2D134A" w14:textId="46900CEF" w:rsidR="0098381F" w:rsidRPr="00247000" w:rsidRDefault="0098381F" w:rsidP="0098381F">
      <w:pPr>
        <w:pStyle w:val="paragraph"/>
        <w:spacing w:line="360" w:lineRule="auto"/>
        <w:textAlignment w:val="baseline"/>
        <w:rPr>
          <w:rStyle w:val="normaltextrun"/>
          <w:rFonts w:asciiTheme="minorHAnsi" w:hAnsiTheme="minorHAnsi" w:cstheme="minorHAnsi"/>
          <w:color w:val="000000" w:themeColor="text1"/>
          <w:lang w:val="en-GB"/>
        </w:rPr>
      </w:pPr>
      <w:r w:rsidRPr="00247000">
        <w:rPr>
          <w:rStyle w:val="normaltextrun"/>
          <w:rFonts w:asciiTheme="minorHAnsi" w:hAnsiTheme="minorHAnsi" w:cstheme="minorHAnsi"/>
          <w:color w:val="000000" w:themeColor="text1"/>
          <w:lang w:val="en-GB"/>
        </w:rPr>
        <w:t>Among the keypersons, a fear of non-change</w:t>
      </w:r>
      <w:r w:rsidR="003129D0" w:rsidRPr="00247000">
        <w:rPr>
          <w:rStyle w:val="normaltextrun"/>
          <w:rFonts w:asciiTheme="minorHAnsi" w:hAnsiTheme="minorHAnsi" w:cstheme="minorHAnsi"/>
          <w:color w:val="000000" w:themeColor="text1"/>
          <w:lang w:val="en-GB"/>
        </w:rPr>
        <w:t>,</w:t>
      </w:r>
      <w:r w:rsidR="005C2E4C" w:rsidRPr="00247000">
        <w:rPr>
          <w:rStyle w:val="normaltextrun"/>
          <w:rFonts w:asciiTheme="minorHAnsi" w:hAnsiTheme="minorHAnsi" w:cstheme="minorHAnsi"/>
          <w:color w:val="000000" w:themeColor="text1"/>
          <w:lang w:val="en-GB"/>
        </w:rPr>
        <w:t xml:space="preserve"> that is</w:t>
      </w:r>
      <w:r w:rsidRPr="00247000">
        <w:rPr>
          <w:rStyle w:val="normaltextrun"/>
          <w:rFonts w:asciiTheme="minorHAnsi" w:hAnsiTheme="minorHAnsi" w:cstheme="minorHAnsi"/>
          <w:color w:val="000000" w:themeColor="text1"/>
          <w:lang w:val="en-GB"/>
        </w:rPr>
        <w:t xml:space="preserve"> not directly related to a professional self-interest, is a question of knowledge</w:t>
      </w:r>
      <w:r w:rsidR="003129D0" w:rsidRPr="00247000">
        <w:rPr>
          <w:rStyle w:val="normaltextrun"/>
          <w:rFonts w:asciiTheme="minorHAnsi" w:hAnsiTheme="minorHAnsi" w:cstheme="minorHAnsi"/>
          <w:color w:val="000000" w:themeColor="text1"/>
          <w:lang w:val="en-GB"/>
        </w:rPr>
        <w:t>.</w:t>
      </w:r>
      <w:r w:rsidR="005C2E4C" w:rsidRPr="00247000">
        <w:rPr>
          <w:rStyle w:val="normaltextrun"/>
          <w:rFonts w:asciiTheme="minorHAnsi" w:hAnsiTheme="minorHAnsi" w:cstheme="minorHAnsi"/>
          <w:color w:val="000000" w:themeColor="text1"/>
          <w:lang w:val="en-GB"/>
        </w:rPr>
        <w:t xml:space="preserve"> </w:t>
      </w:r>
      <w:r w:rsidR="003129D0" w:rsidRPr="00247000">
        <w:rPr>
          <w:rStyle w:val="normaltextrun"/>
          <w:rFonts w:asciiTheme="minorHAnsi" w:hAnsiTheme="minorHAnsi" w:cstheme="minorHAnsi"/>
          <w:color w:val="000000" w:themeColor="text1"/>
          <w:lang w:val="en-GB"/>
        </w:rPr>
        <w:t>O</w:t>
      </w:r>
      <w:r w:rsidRPr="00247000">
        <w:rPr>
          <w:rStyle w:val="normaltextrun"/>
          <w:rFonts w:asciiTheme="minorHAnsi" w:hAnsiTheme="minorHAnsi" w:cstheme="minorHAnsi"/>
          <w:color w:val="000000" w:themeColor="text1"/>
          <w:lang w:val="en-GB"/>
        </w:rPr>
        <w:t>ne of them say:</w:t>
      </w:r>
    </w:p>
    <w:p w14:paraId="6F49D8D8" w14:textId="77777777" w:rsidR="0098381F" w:rsidRPr="00247000" w:rsidRDefault="0098381F" w:rsidP="005C2E4C">
      <w:pPr>
        <w:pStyle w:val="paragraph"/>
        <w:ind w:left="720"/>
        <w:textAlignment w:val="baseline"/>
        <w:rPr>
          <w:rStyle w:val="normaltextrun"/>
          <w:rFonts w:asciiTheme="minorHAnsi" w:hAnsiTheme="minorHAnsi" w:cstheme="minorHAnsi"/>
          <w:color w:val="000000" w:themeColor="text1"/>
          <w:lang w:val="en-GB"/>
        </w:rPr>
      </w:pPr>
      <w:r w:rsidRPr="00247000">
        <w:rPr>
          <w:rStyle w:val="normaltextrun"/>
          <w:rFonts w:asciiTheme="minorHAnsi" w:hAnsiTheme="minorHAnsi" w:cstheme="minorHAnsi"/>
          <w:color w:val="000000" w:themeColor="text1"/>
          <w:lang w:val="en-GB"/>
        </w:rPr>
        <w:t xml:space="preserve">what I can express a fear about is if the license will come to be more important than the knowledge content, that it will simply become a symbol of status, that is empty regarding you not seeking enhanced knowledge, that it will comprise of </w:t>
      </w:r>
      <w:proofErr w:type="gramStart"/>
      <w:r w:rsidRPr="00247000">
        <w:rPr>
          <w:rStyle w:val="normaltextrun"/>
          <w:rFonts w:asciiTheme="minorHAnsi" w:hAnsiTheme="minorHAnsi" w:cstheme="minorHAnsi"/>
          <w:color w:val="000000" w:themeColor="text1"/>
          <w:lang w:val="en-GB"/>
        </w:rPr>
        <w:t>nothing</w:t>
      </w:r>
      <w:proofErr w:type="gramEnd"/>
    </w:p>
    <w:p w14:paraId="39E1229E" w14:textId="5052807A" w:rsidR="00D133E1" w:rsidRPr="00247000" w:rsidRDefault="0098381F" w:rsidP="005C2E4C">
      <w:pPr>
        <w:spacing w:line="360" w:lineRule="auto"/>
        <w:rPr>
          <w:rStyle w:val="normaltextrun"/>
          <w:rFonts w:cstheme="minorHAnsi"/>
          <w:color w:val="000000" w:themeColor="text1"/>
          <w:lang w:val="en-GB"/>
        </w:rPr>
      </w:pPr>
      <w:r w:rsidRPr="00247000">
        <w:rPr>
          <w:rStyle w:val="normaltextrun"/>
          <w:rFonts w:cstheme="minorHAnsi"/>
          <w:color w:val="000000" w:themeColor="text1"/>
          <w:lang w:val="en-GB"/>
        </w:rPr>
        <w:t xml:space="preserve">This can be </w:t>
      </w:r>
      <w:r w:rsidR="00107273" w:rsidRPr="00247000">
        <w:rPr>
          <w:rStyle w:val="normaltextrun"/>
          <w:rFonts w:cstheme="minorHAnsi"/>
          <w:color w:val="000000" w:themeColor="text1"/>
          <w:lang w:val="en-GB"/>
        </w:rPr>
        <w:t>analysed</w:t>
      </w:r>
      <w:r w:rsidRPr="00247000">
        <w:rPr>
          <w:rStyle w:val="normaltextrun"/>
          <w:rFonts w:cstheme="minorHAnsi"/>
          <w:color w:val="000000" w:themeColor="text1"/>
          <w:lang w:val="en-GB"/>
        </w:rPr>
        <w:t xml:space="preserve"> in relation to the fear discussed in the focus groups – of the Master attracting the wrong students</w:t>
      </w:r>
      <w:r w:rsidR="00D133E1" w:rsidRPr="00247000">
        <w:rPr>
          <w:rStyle w:val="normaltextrun"/>
          <w:rFonts w:cstheme="minorHAnsi"/>
          <w:color w:val="000000" w:themeColor="text1"/>
          <w:lang w:val="en-GB"/>
        </w:rPr>
        <w:t xml:space="preserve"> -</w:t>
      </w:r>
      <w:r w:rsidR="004676FF" w:rsidRPr="00247000">
        <w:rPr>
          <w:rStyle w:val="normaltextrun"/>
          <w:rFonts w:cstheme="minorHAnsi"/>
          <w:color w:val="000000" w:themeColor="text1"/>
          <w:lang w:val="en-GB"/>
        </w:rPr>
        <w:t xml:space="preserve"> related to how they might not be the most suitable in the eyes of the focus group members</w:t>
      </w:r>
      <w:r w:rsidRPr="00247000">
        <w:rPr>
          <w:rStyle w:val="normaltextrun"/>
          <w:rFonts w:cstheme="minorHAnsi"/>
          <w:color w:val="000000" w:themeColor="text1"/>
          <w:lang w:val="en-GB"/>
        </w:rPr>
        <w:t>. The keypersons underline the importance of knowledge</w:t>
      </w:r>
      <w:r w:rsidR="00D133E1" w:rsidRPr="00247000">
        <w:rPr>
          <w:rStyle w:val="normaltextrun"/>
          <w:rFonts w:cstheme="minorHAnsi"/>
          <w:color w:val="000000" w:themeColor="text1"/>
          <w:lang w:val="en-GB"/>
        </w:rPr>
        <w:t>, and what the</w:t>
      </w:r>
      <w:r w:rsidR="00B822B7" w:rsidRPr="00247000">
        <w:rPr>
          <w:rStyle w:val="normaltextrun"/>
          <w:rFonts w:cstheme="minorHAnsi"/>
          <w:color w:val="000000" w:themeColor="text1"/>
          <w:lang w:val="en-GB"/>
        </w:rPr>
        <w:t xml:space="preserve"> keypersons</w:t>
      </w:r>
      <w:r w:rsidR="00D133E1" w:rsidRPr="00247000">
        <w:rPr>
          <w:rStyle w:val="normaltextrun"/>
          <w:rFonts w:cstheme="minorHAnsi"/>
          <w:color w:val="000000" w:themeColor="text1"/>
          <w:lang w:val="en-GB"/>
        </w:rPr>
        <w:t xml:space="preserve"> mean by knowledge is </w:t>
      </w:r>
      <w:r w:rsidR="00107273" w:rsidRPr="00247000">
        <w:rPr>
          <w:rStyle w:val="normaltextrun"/>
          <w:rFonts w:cstheme="minorHAnsi"/>
          <w:color w:val="000000" w:themeColor="text1"/>
          <w:lang w:val="en-GB"/>
        </w:rPr>
        <w:t>analysed</w:t>
      </w:r>
      <w:r w:rsidR="00D133E1" w:rsidRPr="00247000">
        <w:rPr>
          <w:rStyle w:val="normaltextrun"/>
          <w:rFonts w:cstheme="minorHAnsi"/>
          <w:color w:val="000000" w:themeColor="text1"/>
          <w:lang w:val="en-GB"/>
        </w:rPr>
        <w:t xml:space="preserve"> as something slightly different than what the HSWs in the focus group discuss as “</w:t>
      </w:r>
      <w:r w:rsidR="00107273" w:rsidRPr="00247000">
        <w:rPr>
          <w:rStyle w:val="normaltextrun"/>
          <w:rFonts w:cstheme="minorHAnsi"/>
          <w:color w:val="000000" w:themeColor="text1"/>
          <w:lang w:val="en-GB"/>
        </w:rPr>
        <w:t>competence</w:t>
      </w:r>
      <w:r w:rsidR="00D133E1" w:rsidRPr="00247000">
        <w:rPr>
          <w:rStyle w:val="normaltextrun"/>
          <w:rFonts w:cstheme="minorHAnsi"/>
          <w:color w:val="000000" w:themeColor="text1"/>
          <w:lang w:val="en-GB"/>
        </w:rPr>
        <w:t>”. In the quote above, “the knowledge content” is explicitly related to “seeking enhanced knowledge”. This can</w:t>
      </w:r>
      <w:r w:rsidR="00B822B7" w:rsidRPr="00247000">
        <w:rPr>
          <w:rStyle w:val="normaltextrun"/>
          <w:rFonts w:cstheme="minorHAnsi"/>
          <w:color w:val="000000" w:themeColor="text1"/>
          <w:lang w:val="en-GB"/>
        </w:rPr>
        <w:t xml:space="preserve"> also</w:t>
      </w:r>
      <w:r w:rsidR="00D133E1" w:rsidRPr="00247000">
        <w:rPr>
          <w:rStyle w:val="normaltextrun"/>
          <w:rFonts w:cstheme="minorHAnsi"/>
          <w:color w:val="000000" w:themeColor="text1"/>
          <w:lang w:val="en-GB"/>
        </w:rPr>
        <w:t xml:space="preserve"> be related to the</w:t>
      </w:r>
      <w:r w:rsidR="00B822B7" w:rsidRPr="00247000">
        <w:rPr>
          <w:rStyle w:val="normaltextrun"/>
          <w:rFonts w:cstheme="minorHAnsi"/>
          <w:color w:val="000000" w:themeColor="text1"/>
          <w:lang w:val="en-GB"/>
        </w:rPr>
        <w:t xml:space="preserve"> </w:t>
      </w:r>
      <w:r w:rsidRPr="00247000">
        <w:rPr>
          <w:rStyle w:val="normaltextrun"/>
          <w:rFonts w:cstheme="minorHAnsi"/>
          <w:color w:val="000000" w:themeColor="text1"/>
          <w:lang w:val="en-GB"/>
        </w:rPr>
        <w:t xml:space="preserve">previously mentioned quote: </w:t>
      </w:r>
    </w:p>
    <w:p w14:paraId="29049610" w14:textId="77777777" w:rsidR="00D133E1" w:rsidRPr="00247000" w:rsidRDefault="00D133E1" w:rsidP="005C2E4C">
      <w:pPr>
        <w:spacing w:line="360" w:lineRule="auto"/>
        <w:rPr>
          <w:rStyle w:val="normaltextrun"/>
          <w:rFonts w:cstheme="minorHAnsi"/>
          <w:color w:val="000000" w:themeColor="text1"/>
          <w:lang w:val="en-GB"/>
        </w:rPr>
      </w:pPr>
    </w:p>
    <w:p w14:paraId="7F10C3EF" w14:textId="6CB53CF8" w:rsidR="0098381F" w:rsidRPr="00247000" w:rsidRDefault="0098381F" w:rsidP="00D133E1">
      <w:pPr>
        <w:spacing w:line="360" w:lineRule="auto"/>
        <w:ind w:left="720"/>
        <w:rPr>
          <w:rFonts w:cstheme="minorHAnsi"/>
          <w:lang w:val="en-GB"/>
        </w:rPr>
      </w:pPr>
      <w:r w:rsidRPr="00247000">
        <w:rPr>
          <w:rFonts w:cstheme="minorHAnsi"/>
          <w:lang w:val="en-GB"/>
        </w:rPr>
        <w:t xml:space="preserve"> by connecting the profession to research so that you will have the ability to work according to best </w:t>
      </w:r>
      <w:proofErr w:type="gramStart"/>
      <w:r w:rsidRPr="00247000">
        <w:rPr>
          <w:rFonts w:cstheme="minorHAnsi"/>
          <w:lang w:val="en-GB"/>
        </w:rPr>
        <w:t>practice, and</w:t>
      </w:r>
      <w:proofErr w:type="gramEnd"/>
      <w:r w:rsidRPr="00247000">
        <w:rPr>
          <w:rFonts w:cstheme="minorHAnsi"/>
          <w:lang w:val="en-GB"/>
        </w:rPr>
        <w:t xml:space="preserve"> use the best scientific knowledge in relation to work-methods and in your approach to the work</w:t>
      </w:r>
      <w:r w:rsidR="00D133E1" w:rsidRPr="00247000">
        <w:rPr>
          <w:rFonts w:cstheme="minorHAnsi"/>
          <w:lang w:val="en-GB"/>
        </w:rPr>
        <w:t>.</w:t>
      </w:r>
    </w:p>
    <w:p w14:paraId="5A36D294" w14:textId="77777777" w:rsidR="00D133E1" w:rsidRPr="00247000" w:rsidRDefault="00D133E1" w:rsidP="00D133E1">
      <w:pPr>
        <w:spacing w:line="360" w:lineRule="auto"/>
        <w:rPr>
          <w:rFonts w:cstheme="minorHAnsi"/>
          <w:lang w:val="en-GB"/>
        </w:rPr>
      </w:pPr>
    </w:p>
    <w:p w14:paraId="02239C56" w14:textId="1F7361DC" w:rsidR="00C83A38" w:rsidRPr="00247000" w:rsidRDefault="00D133E1" w:rsidP="00D133E1">
      <w:pPr>
        <w:spacing w:line="360" w:lineRule="auto"/>
        <w:rPr>
          <w:rFonts w:cstheme="minorHAnsi"/>
          <w:lang w:val="en-GB"/>
        </w:rPr>
      </w:pPr>
      <w:r w:rsidRPr="00247000">
        <w:rPr>
          <w:rFonts w:cstheme="minorHAnsi"/>
          <w:lang w:val="en-GB"/>
        </w:rPr>
        <w:t xml:space="preserve">Knowledge is here explicitly </w:t>
      </w:r>
      <w:r w:rsidR="003129D0" w:rsidRPr="00247000">
        <w:rPr>
          <w:rFonts w:cstheme="minorHAnsi"/>
          <w:lang w:val="en-GB"/>
        </w:rPr>
        <w:t>defined</w:t>
      </w:r>
      <w:r w:rsidRPr="00247000">
        <w:rPr>
          <w:rFonts w:cstheme="minorHAnsi"/>
          <w:lang w:val="en-GB"/>
        </w:rPr>
        <w:t xml:space="preserve"> as “scientific knowledge”, and in the quote</w:t>
      </w:r>
      <w:r w:rsidR="003129D0" w:rsidRPr="00247000">
        <w:rPr>
          <w:rFonts w:cstheme="minorHAnsi"/>
          <w:lang w:val="en-GB"/>
        </w:rPr>
        <w:t>,</w:t>
      </w:r>
      <w:r w:rsidRPr="00247000">
        <w:rPr>
          <w:rFonts w:cstheme="minorHAnsi"/>
          <w:lang w:val="en-GB"/>
        </w:rPr>
        <w:t xml:space="preserve"> the relations between the profession, the work-methods and research is underlined. This focus differs from how the focus group discussions</w:t>
      </w:r>
      <w:r w:rsidR="00CC68C6" w:rsidRPr="00247000">
        <w:rPr>
          <w:rFonts w:cstheme="minorHAnsi"/>
          <w:lang w:val="en-GB"/>
        </w:rPr>
        <w:t>,</w:t>
      </w:r>
      <w:r w:rsidRPr="00247000">
        <w:rPr>
          <w:rFonts w:cstheme="minorHAnsi"/>
          <w:lang w:val="en-GB"/>
        </w:rPr>
        <w:t xml:space="preserve"> rather</w:t>
      </w:r>
      <w:r w:rsidR="00CC68C6" w:rsidRPr="00247000">
        <w:rPr>
          <w:rFonts w:cstheme="minorHAnsi"/>
          <w:lang w:val="en-GB"/>
        </w:rPr>
        <w:t xml:space="preserve"> than </w:t>
      </w:r>
      <w:r w:rsidR="00777D11" w:rsidRPr="00247000">
        <w:rPr>
          <w:rFonts w:cstheme="minorHAnsi"/>
          <w:lang w:val="en-GB"/>
        </w:rPr>
        <w:t>“</w:t>
      </w:r>
      <w:r w:rsidR="00CC68C6" w:rsidRPr="00247000">
        <w:rPr>
          <w:rFonts w:cstheme="minorHAnsi"/>
          <w:lang w:val="en-GB"/>
        </w:rPr>
        <w:t>research</w:t>
      </w:r>
      <w:r w:rsidR="00777D11" w:rsidRPr="00247000">
        <w:rPr>
          <w:rFonts w:cstheme="minorHAnsi"/>
          <w:lang w:val="en-GB"/>
        </w:rPr>
        <w:t>”</w:t>
      </w:r>
      <w:r w:rsidR="00CC68C6" w:rsidRPr="00247000">
        <w:rPr>
          <w:rFonts w:cstheme="minorHAnsi"/>
          <w:lang w:val="en-GB"/>
        </w:rPr>
        <w:t xml:space="preserve"> or </w:t>
      </w:r>
      <w:r w:rsidR="00777D11" w:rsidRPr="00247000">
        <w:rPr>
          <w:rFonts w:cstheme="minorHAnsi"/>
          <w:lang w:val="en-GB"/>
        </w:rPr>
        <w:t>“</w:t>
      </w:r>
      <w:r w:rsidR="00CC68C6" w:rsidRPr="00247000">
        <w:rPr>
          <w:rFonts w:cstheme="minorHAnsi"/>
          <w:lang w:val="en-GB"/>
        </w:rPr>
        <w:t>best practice</w:t>
      </w:r>
      <w:r w:rsidR="00777D11" w:rsidRPr="00247000">
        <w:rPr>
          <w:rFonts w:cstheme="minorHAnsi"/>
          <w:lang w:val="en-GB"/>
        </w:rPr>
        <w:t>”</w:t>
      </w:r>
      <w:r w:rsidR="00CC68C6" w:rsidRPr="00247000">
        <w:rPr>
          <w:rFonts w:cstheme="minorHAnsi"/>
          <w:lang w:val="en-GB"/>
        </w:rPr>
        <w:t>,</w:t>
      </w:r>
      <w:r w:rsidRPr="00247000">
        <w:rPr>
          <w:rFonts w:cstheme="minorHAnsi"/>
          <w:lang w:val="en-GB"/>
        </w:rPr>
        <w:t xml:space="preserve"> focus on personal aptitude</w:t>
      </w:r>
      <w:r w:rsidR="00CC68C6" w:rsidRPr="00247000">
        <w:rPr>
          <w:rFonts w:cstheme="minorHAnsi"/>
          <w:lang w:val="en-GB"/>
        </w:rPr>
        <w:t>.</w:t>
      </w:r>
      <w:r w:rsidRPr="00247000">
        <w:rPr>
          <w:rFonts w:cstheme="minorHAnsi"/>
          <w:lang w:val="en-GB"/>
        </w:rPr>
        <w:t xml:space="preserve"> </w:t>
      </w:r>
    </w:p>
    <w:p w14:paraId="1A63AF55" w14:textId="77777777" w:rsidR="00C83A38" w:rsidRPr="00247000" w:rsidRDefault="00C83A38" w:rsidP="00D133E1">
      <w:pPr>
        <w:spacing w:line="360" w:lineRule="auto"/>
        <w:rPr>
          <w:rFonts w:cstheme="minorHAnsi"/>
          <w:lang w:val="en-GB"/>
        </w:rPr>
      </w:pPr>
    </w:p>
    <w:p w14:paraId="1E9D0722" w14:textId="1FC6658D" w:rsidR="00C83A38" w:rsidRPr="00247000" w:rsidRDefault="00C83A38" w:rsidP="00D133E1">
      <w:pPr>
        <w:spacing w:line="360" w:lineRule="auto"/>
        <w:rPr>
          <w:rFonts w:cstheme="minorHAnsi"/>
          <w:b/>
          <w:bCs/>
          <w:lang w:val="en-GB"/>
        </w:rPr>
      </w:pPr>
      <w:r w:rsidRPr="00247000">
        <w:rPr>
          <w:rFonts w:cstheme="minorHAnsi"/>
          <w:b/>
          <w:bCs/>
          <w:lang w:val="en-GB"/>
        </w:rPr>
        <w:t>Summary of results</w:t>
      </w:r>
    </w:p>
    <w:p w14:paraId="5A41C0FE" w14:textId="77777777" w:rsidR="00E74ECB" w:rsidRPr="00247000" w:rsidRDefault="00422864" w:rsidP="00422864">
      <w:pPr>
        <w:spacing w:line="360" w:lineRule="auto"/>
        <w:rPr>
          <w:rFonts w:cstheme="minorHAnsi"/>
          <w:lang w:val="en-GB"/>
        </w:rPr>
      </w:pPr>
      <w:r w:rsidRPr="00247000">
        <w:rPr>
          <w:rFonts w:cstheme="minorHAnsi"/>
          <w:lang w:val="en-GB"/>
        </w:rPr>
        <w:t xml:space="preserve">To sum up, both hopes and fears are linked to the license and Master. Related to some dimensions, these hopes and fears are the same in the two groups of participants. Both HSWs and keypersons from the Universities express a general positive attitude towards the </w:t>
      </w:r>
      <w:r w:rsidRPr="00247000">
        <w:rPr>
          <w:rFonts w:cstheme="minorHAnsi"/>
          <w:lang w:val="en-GB"/>
        </w:rPr>
        <w:lastRenderedPageBreak/>
        <w:t>license and the Master, as well as hopes of jurisdictional clarity and contextual normalization, a strengthened knowledge base and an overall hope of change; of HSW being an avant-garde social work. They also express fears, that in many ways mirror the hopes, and articulate insecurities about what the future will entail</w:t>
      </w:r>
      <w:r w:rsidR="00E74ECB" w:rsidRPr="00247000">
        <w:rPr>
          <w:rFonts w:cstheme="minorHAnsi"/>
          <w:lang w:val="en-GB"/>
        </w:rPr>
        <w:t>. These fears can be summed up in</w:t>
      </w:r>
      <w:r w:rsidRPr="00247000">
        <w:rPr>
          <w:rFonts w:cstheme="minorHAnsi"/>
          <w:lang w:val="en-GB"/>
        </w:rPr>
        <w:t xml:space="preserve"> an overarching potentiality of the development resulting in</w:t>
      </w:r>
      <w:r w:rsidR="00E74ECB" w:rsidRPr="00247000">
        <w:rPr>
          <w:rFonts w:cstheme="minorHAnsi"/>
          <w:lang w:val="en-GB"/>
        </w:rPr>
        <w:t xml:space="preserve"> no change at all, or in</w:t>
      </w:r>
      <w:r w:rsidRPr="00247000">
        <w:rPr>
          <w:rFonts w:cstheme="minorHAnsi"/>
          <w:lang w:val="en-GB"/>
        </w:rPr>
        <w:t xml:space="preserve"> a failed attempt at specialization in social work. </w:t>
      </w:r>
    </w:p>
    <w:p w14:paraId="34472539" w14:textId="77777777" w:rsidR="00E74ECB" w:rsidRPr="00247000" w:rsidRDefault="00E74ECB" w:rsidP="00422864">
      <w:pPr>
        <w:spacing w:line="360" w:lineRule="auto"/>
        <w:rPr>
          <w:rFonts w:cstheme="minorHAnsi"/>
          <w:lang w:val="en-GB"/>
        </w:rPr>
      </w:pPr>
    </w:p>
    <w:p w14:paraId="4E76F4B7" w14:textId="3DE65F50" w:rsidR="008A7D35" w:rsidRPr="00247000" w:rsidRDefault="00BF76C9" w:rsidP="008A7D35">
      <w:pPr>
        <w:spacing w:line="360" w:lineRule="auto"/>
        <w:rPr>
          <w:rFonts w:cstheme="minorHAnsi"/>
          <w:lang w:val="en-GB"/>
        </w:rPr>
      </w:pPr>
      <w:r w:rsidRPr="00247000">
        <w:rPr>
          <w:rFonts w:cstheme="minorHAnsi"/>
          <w:lang w:val="en-GB"/>
        </w:rPr>
        <w:t xml:space="preserve">There are however differences between the two groups of participants. The </w:t>
      </w:r>
      <w:r w:rsidR="00732F58" w:rsidRPr="00247000">
        <w:rPr>
          <w:rFonts w:cstheme="minorHAnsi"/>
          <w:lang w:val="en-GB"/>
        </w:rPr>
        <w:t xml:space="preserve">HSWs tend to focus </w:t>
      </w:r>
      <w:r w:rsidR="00AC79B2" w:rsidRPr="00247000">
        <w:rPr>
          <w:rFonts w:cstheme="minorHAnsi"/>
          <w:lang w:val="en-GB"/>
        </w:rPr>
        <w:t>on</w:t>
      </w:r>
      <w:r w:rsidR="00732F58" w:rsidRPr="00247000">
        <w:rPr>
          <w:rFonts w:cstheme="minorHAnsi"/>
          <w:lang w:val="en-GB"/>
        </w:rPr>
        <w:t xml:space="preserve"> professional self-interest and HSWs competence related to personal aptitude and experience</w:t>
      </w:r>
      <w:r w:rsidR="00AC79B2" w:rsidRPr="00247000">
        <w:rPr>
          <w:rFonts w:cstheme="minorHAnsi"/>
          <w:lang w:val="en-GB"/>
        </w:rPr>
        <w:t>. T</w:t>
      </w:r>
      <w:r w:rsidR="00732F58" w:rsidRPr="00247000">
        <w:rPr>
          <w:rFonts w:cstheme="minorHAnsi"/>
          <w:lang w:val="en-GB"/>
        </w:rPr>
        <w:t xml:space="preserve">he keypersons tend to focus on societal dimensions, </w:t>
      </w:r>
      <w:r w:rsidR="00E74ECB" w:rsidRPr="00247000">
        <w:rPr>
          <w:rFonts w:cstheme="minorHAnsi"/>
          <w:lang w:val="en-GB"/>
        </w:rPr>
        <w:t xml:space="preserve">on </w:t>
      </w:r>
      <w:r w:rsidR="00732F58" w:rsidRPr="00247000">
        <w:rPr>
          <w:rFonts w:cstheme="minorHAnsi"/>
          <w:lang w:val="en-GB"/>
        </w:rPr>
        <w:t>social work in general</w:t>
      </w:r>
      <w:r w:rsidR="00E74ECB" w:rsidRPr="00247000">
        <w:rPr>
          <w:rFonts w:cstheme="minorHAnsi"/>
          <w:lang w:val="en-GB"/>
        </w:rPr>
        <w:t>, and on knowledge related to science. The</w:t>
      </w:r>
      <w:r w:rsidR="00960357" w:rsidRPr="00247000">
        <w:rPr>
          <w:rFonts w:cstheme="minorHAnsi"/>
          <w:lang w:val="en-GB"/>
        </w:rPr>
        <w:t>is</w:t>
      </w:r>
      <w:r w:rsidR="00EB2282" w:rsidRPr="00247000">
        <w:rPr>
          <w:rFonts w:cstheme="minorHAnsi"/>
          <w:lang w:val="en-GB"/>
        </w:rPr>
        <w:t xml:space="preserve"> can be related to</w:t>
      </w:r>
      <w:r w:rsidR="00AC79B2" w:rsidRPr="00247000">
        <w:rPr>
          <w:rFonts w:cstheme="minorHAnsi"/>
          <w:lang w:val="en-GB"/>
        </w:rPr>
        <w:t xml:space="preserve"> an</w:t>
      </w:r>
      <w:r w:rsidR="00EB2282" w:rsidRPr="00247000">
        <w:rPr>
          <w:rFonts w:cstheme="minorHAnsi"/>
          <w:lang w:val="en-GB"/>
        </w:rPr>
        <w:t xml:space="preserve"> overarching </w:t>
      </w:r>
      <w:r w:rsidR="00E74ECB" w:rsidRPr="00247000">
        <w:rPr>
          <w:rFonts w:cstheme="minorHAnsi"/>
          <w:lang w:val="en-GB"/>
        </w:rPr>
        <w:t>difference</w:t>
      </w:r>
      <w:r w:rsidR="00EB2282" w:rsidRPr="00247000">
        <w:rPr>
          <w:rFonts w:cstheme="minorHAnsi"/>
          <w:lang w:val="en-GB"/>
        </w:rPr>
        <w:t xml:space="preserve"> between the two groups</w:t>
      </w:r>
      <w:r w:rsidR="00E74ECB" w:rsidRPr="00247000">
        <w:rPr>
          <w:rFonts w:cstheme="minorHAnsi"/>
          <w:lang w:val="en-GB"/>
        </w:rPr>
        <w:t xml:space="preserve"> regarding whether the license </w:t>
      </w:r>
      <w:r w:rsidR="00EB2282" w:rsidRPr="00247000">
        <w:rPr>
          <w:rFonts w:cstheme="minorHAnsi"/>
          <w:lang w:val="en-GB"/>
        </w:rPr>
        <w:t>is linked to hopes of strengthening what</w:t>
      </w:r>
      <w:r w:rsidR="00AC79B2" w:rsidRPr="00247000">
        <w:rPr>
          <w:rFonts w:cstheme="minorHAnsi"/>
          <w:lang w:val="en-GB"/>
        </w:rPr>
        <w:t xml:space="preserve"> HSW</w:t>
      </w:r>
      <w:r w:rsidR="00EB2282" w:rsidRPr="00247000">
        <w:rPr>
          <w:rFonts w:cstheme="minorHAnsi"/>
          <w:lang w:val="en-GB"/>
        </w:rPr>
        <w:t xml:space="preserve"> is</w:t>
      </w:r>
      <w:r w:rsidR="008A7D35" w:rsidRPr="00247000">
        <w:rPr>
          <w:rFonts w:cstheme="minorHAnsi"/>
          <w:lang w:val="en-GB"/>
        </w:rPr>
        <w:t>,</w:t>
      </w:r>
      <w:r w:rsidR="00EB2282" w:rsidRPr="00247000">
        <w:rPr>
          <w:rFonts w:cstheme="minorHAnsi"/>
          <w:lang w:val="en-GB"/>
        </w:rPr>
        <w:t xml:space="preserve"> or</w:t>
      </w:r>
      <w:r w:rsidR="008A7D35" w:rsidRPr="00247000">
        <w:rPr>
          <w:rFonts w:cstheme="minorHAnsi"/>
          <w:lang w:val="en-GB"/>
        </w:rPr>
        <w:t xml:space="preserve"> to</w:t>
      </w:r>
      <w:r w:rsidR="00EB2282" w:rsidRPr="00247000">
        <w:rPr>
          <w:rFonts w:cstheme="minorHAnsi"/>
          <w:lang w:val="en-GB"/>
        </w:rPr>
        <w:t xml:space="preserve"> hopes of changing it. </w:t>
      </w:r>
      <w:r w:rsidR="008A7D35" w:rsidRPr="00247000">
        <w:rPr>
          <w:rFonts w:cstheme="minorHAnsi"/>
          <w:lang w:val="en-GB"/>
        </w:rPr>
        <w:t>These two standpoints</w:t>
      </w:r>
      <w:r w:rsidR="00762351" w:rsidRPr="00247000">
        <w:rPr>
          <w:rFonts w:cstheme="minorHAnsi"/>
          <w:lang w:val="en-GB"/>
        </w:rPr>
        <w:t xml:space="preserve"> </w:t>
      </w:r>
      <w:r w:rsidR="00960357" w:rsidRPr="00247000">
        <w:rPr>
          <w:rFonts w:cstheme="minorHAnsi"/>
          <w:lang w:val="en-GB"/>
        </w:rPr>
        <w:t>are</w:t>
      </w:r>
      <w:r w:rsidR="00762351" w:rsidRPr="00247000">
        <w:rPr>
          <w:rFonts w:cstheme="minorHAnsi"/>
          <w:lang w:val="en-GB"/>
        </w:rPr>
        <w:t xml:space="preserve"> articulated in</w:t>
      </w:r>
      <w:r w:rsidR="008A7D35" w:rsidRPr="00247000">
        <w:rPr>
          <w:rFonts w:cstheme="minorHAnsi"/>
          <w:lang w:val="en-GB"/>
        </w:rPr>
        <w:t xml:space="preserve"> the different use of tenses in many of</w:t>
      </w:r>
      <w:r w:rsidR="00762351" w:rsidRPr="00247000">
        <w:rPr>
          <w:rFonts w:cstheme="minorHAnsi"/>
          <w:lang w:val="en-GB"/>
        </w:rPr>
        <w:t xml:space="preserve"> the already presented quotes</w:t>
      </w:r>
      <w:r w:rsidR="008A7D35" w:rsidRPr="00247000">
        <w:rPr>
          <w:rFonts w:cstheme="minorHAnsi"/>
          <w:lang w:val="en-GB"/>
        </w:rPr>
        <w:t xml:space="preserve">. </w:t>
      </w:r>
      <w:r w:rsidR="00AC79B2" w:rsidRPr="00247000">
        <w:rPr>
          <w:rFonts w:cstheme="minorHAnsi"/>
          <w:lang w:val="en-GB"/>
        </w:rPr>
        <w:t>One</w:t>
      </w:r>
      <w:r w:rsidR="008A7D35" w:rsidRPr="00247000">
        <w:rPr>
          <w:rFonts w:cstheme="minorHAnsi"/>
          <w:lang w:val="en-GB"/>
        </w:rPr>
        <w:t xml:space="preserve"> HSW </w:t>
      </w:r>
      <w:r w:rsidR="00AC79B2" w:rsidRPr="00247000">
        <w:rPr>
          <w:rFonts w:cstheme="minorHAnsi"/>
          <w:lang w:val="en-GB"/>
        </w:rPr>
        <w:t>says</w:t>
      </w:r>
      <w:r w:rsidR="008A7D35" w:rsidRPr="00247000">
        <w:rPr>
          <w:rFonts w:cstheme="minorHAnsi"/>
          <w:lang w:val="en-GB"/>
        </w:rPr>
        <w:t xml:space="preserve">: </w:t>
      </w:r>
    </w:p>
    <w:p w14:paraId="6F909BF7" w14:textId="77777777" w:rsidR="008A7D35" w:rsidRPr="00247000" w:rsidRDefault="008A7D35" w:rsidP="008A7D35">
      <w:pPr>
        <w:spacing w:line="360" w:lineRule="auto"/>
        <w:rPr>
          <w:rFonts w:cstheme="minorHAnsi"/>
          <w:lang w:val="en-GB"/>
        </w:rPr>
      </w:pPr>
    </w:p>
    <w:p w14:paraId="5ADB53E7" w14:textId="15E8D600" w:rsidR="008A7D35" w:rsidRPr="00247000" w:rsidRDefault="008A7D35" w:rsidP="008A7D35">
      <w:pPr>
        <w:spacing w:line="360" w:lineRule="auto"/>
        <w:ind w:left="1304"/>
        <w:rPr>
          <w:rFonts w:cstheme="minorHAnsi"/>
          <w:lang w:val="en-GB"/>
        </w:rPr>
      </w:pPr>
      <w:r w:rsidRPr="00247000">
        <w:rPr>
          <w:rFonts w:cstheme="minorHAnsi"/>
          <w:lang w:val="en-GB"/>
        </w:rPr>
        <w:t>“I think that the license becomes a part of the strengthening of our profession, in that we have this competence, and we stand for it. These are our boundaries, and this is what we know.</w:t>
      </w:r>
    </w:p>
    <w:p w14:paraId="3695E9C3" w14:textId="77777777" w:rsidR="008A7D35" w:rsidRPr="00247000" w:rsidRDefault="008A7D35" w:rsidP="008A7D35">
      <w:pPr>
        <w:spacing w:line="360" w:lineRule="auto"/>
        <w:rPr>
          <w:rFonts w:cstheme="minorHAnsi"/>
          <w:lang w:val="en-GB"/>
        </w:rPr>
      </w:pPr>
    </w:p>
    <w:p w14:paraId="18CEA57E" w14:textId="7AD38A40" w:rsidR="00AC79B2" w:rsidRPr="00247000" w:rsidRDefault="008A7D35" w:rsidP="008A7D35">
      <w:pPr>
        <w:spacing w:line="360" w:lineRule="auto"/>
        <w:rPr>
          <w:rFonts w:cstheme="minorHAnsi"/>
          <w:lang w:val="en-GB"/>
        </w:rPr>
      </w:pPr>
      <w:r w:rsidRPr="00247000">
        <w:rPr>
          <w:rFonts w:cstheme="minorHAnsi"/>
          <w:lang w:val="en-GB"/>
        </w:rPr>
        <w:t>The tense used is present: the competence</w:t>
      </w:r>
      <w:r w:rsidR="00AC79B2" w:rsidRPr="00247000">
        <w:rPr>
          <w:rFonts w:cstheme="minorHAnsi"/>
          <w:lang w:val="en-GB"/>
        </w:rPr>
        <w:t xml:space="preserve"> </w:t>
      </w:r>
      <w:r w:rsidR="00960357" w:rsidRPr="00247000">
        <w:rPr>
          <w:rFonts w:cstheme="minorHAnsi"/>
          <w:lang w:val="en-GB"/>
        </w:rPr>
        <w:t>“</w:t>
      </w:r>
      <w:r w:rsidR="00AC79B2" w:rsidRPr="00247000">
        <w:rPr>
          <w:rFonts w:cstheme="minorHAnsi"/>
          <w:lang w:val="en-GB"/>
        </w:rPr>
        <w:t>we have</w:t>
      </w:r>
      <w:r w:rsidR="00960357" w:rsidRPr="00247000">
        <w:rPr>
          <w:rFonts w:cstheme="minorHAnsi"/>
          <w:lang w:val="en-GB"/>
        </w:rPr>
        <w:t>”</w:t>
      </w:r>
      <w:r w:rsidR="00AC79B2" w:rsidRPr="00247000">
        <w:rPr>
          <w:rFonts w:cstheme="minorHAnsi"/>
          <w:lang w:val="en-GB"/>
        </w:rPr>
        <w:t xml:space="preserve">, what </w:t>
      </w:r>
      <w:r w:rsidR="00960357" w:rsidRPr="00247000">
        <w:rPr>
          <w:rFonts w:cstheme="minorHAnsi"/>
          <w:lang w:val="en-GB"/>
        </w:rPr>
        <w:t>“</w:t>
      </w:r>
      <w:r w:rsidR="00AC79B2" w:rsidRPr="00247000">
        <w:rPr>
          <w:rFonts w:cstheme="minorHAnsi"/>
          <w:lang w:val="en-GB"/>
        </w:rPr>
        <w:t>we know</w:t>
      </w:r>
      <w:r w:rsidR="00960357" w:rsidRPr="00247000">
        <w:rPr>
          <w:rFonts w:cstheme="minorHAnsi"/>
          <w:lang w:val="en-GB"/>
        </w:rPr>
        <w:t>”</w:t>
      </w:r>
      <w:r w:rsidR="00AC79B2" w:rsidRPr="00247000">
        <w:rPr>
          <w:rFonts w:cstheme="minorHAnsi"/>
          <w:lang w:val="en-GB"/>
        </w:rPr>
        <w:t xml:space="preserve"> and the boundaries that </w:t>
      </w:r>
      <w:r w:rsidR="00960357" w:rsidRPr="00247000">
        <w:rPr>
          <w:rFonts w:cstheme="minorHAnsi"/>
          <w:lang w:val="en-GB"/>
        </w:rPr>
        <w:t>“</w:t>
      </w:r>
      <w:r w:rsidR="00AC79B2" w:rsidRPr="00247000">
        <w:rPr>
          <w:rFonts w:cstheme="minorHAnsi"/>
          <w:lang w:val="en-GB"/>
        </w:rPr>
        <w:t>are</w:t>
      </w:r>
      <w:r w:rsidR="00960357" w:rsidRPr="00247000">
        <w:rPr>
          <w:rFonts w:cstheme="minorHAnsi"/>
          <w:lang w:val="en-GB"/>
        </w:rPr>
        <w:t>”</w:t>
      </w:r>
      <w:r w:rsidR="00AC79B2" w:rsidRPr="00247000">
        <w:rPr>
          <w:rFonts w:cstheme="minorHAnsi"/>
          <w:lang w:val="en-GB"/>
        </w:rPr>
        <w:t>. In</w:t>
      </w:r>
      <w:r w:rsidRPr="00247000">
        <w:rPr>
          <w:rFonts w:cstheme="minorHAnsi"/>
          <w:lang w:val="en-GB"/>
        </w:rPr>
        <w:t xml:space="preserve"> the keyperson</w:t>
      </w:r>
      <w:r w:rsidR="00AC79B2" w:rsidRPr="00247000">
        <w:rPr>
          <w:rFonts w:cstheme="minorHAnsi"/>
          <w:lang w:val="en-GB"/>
        </w:rPr>
        <w:t>-interviews</w:t>
      </w:r>
      <w:r w:rsidRPr="00247000">
        <w:rPr>
          <w:rFonts w:cstheme="minorHAnsi"/>
          <w:lang w:val="en-GB"/>
        </w:rPr>
        <w:t>, a future tense is generally used</w:t>
      </w:r>
      <w:r w:rsidR="00960357" w:rsidRPr="00247000">
        <w:rPr>
          <w:rFonts w:cstheme="minorHAnsi"/>
          <w:lang w:val="en-GB"/>
        </w:rPr>
        <w:t>, and often underlined</w:t>
      </w:r>
      <w:r w:rsidRPr="00247000">
        <w:rPr>
          <w:rFonts w:cstheme="minorHAnsi"/>
          <w:lang w:val="en-GB"/>
        </w:rPr>
        <w:t xml:space="preserve">: “all the time, I think about the Master related to HSW in the future, the education is not to be about establishing how HSWs have worked to date”.  </w:t>
      </w:r>
    </w:p>
    <w:p w14:paraId="4DA3B58E" w14:textId="77777777" w:rsidR="00AC79B2" w:rsidRPr="00247000" w:rsidRDefault="00AC79B2" w:rsidP="008A7D35">
      <w:pPr>
        <w:spacing w:line="360" w:lineRule="auto"/>
        <w:rPr>
          <w:rFonts w:cstheme="minorHAnsi"/>
          <w:lang w:val="en-GB"/>
        </w:rPr>
      </w:pPr>
    </w:p>
    <w:p w14:paraId="0C97591F" w14:textId="19883AB8" w:rsidR="00762351" w:rsidRPr="00247000" w:rsidRDefault="008A7D35" w:rsidP="00AC79B2">
      <w:pPr>
        <w:spacing w:line="360" w:lineRule="auto"/>
        <w:rPr>
          <w:rFonts w:cstheme="minorHAnsi"/>
          <w:lang w:val="en-GB"/>
        </w:rPr>
      </w:pPr>
      <w:r w:rsidRPr="00247000">
        <w:rPr>
          <w:rFonts w:cstheme="minorHAnsi"/>
          <w:lang w:val="en-GB"/>
        </w:rPr>
        <w:t>At the core of these differences is the Master,</w:t>
      </w:r>
      <w:r w:rsidR="00AC79B2" w:rsidRPr="00247000">
        <w:rPr>
          <w:rFonts w:cstheme="minorHAnsi"/>
          <w:lang w:val="en-GB"/>
        </w:rPr>
        <w:t xml:space="preserve"> and how</w:t>
      </w:r>
      <w:r w:rsidRPr="00247000">
        <w:rPr>
          <w:rFonts w:cstheme="minorHAnsi"/>
          <w:lang w:val="en-GB"/>
        </w:rPr>
        <w:t xml:space="preserve"> one keyperson say</w:t>
      </w:r>
      <w:r w:rsidR="00AF4858" w:rsidRPr="00247000">
        <w:rPr>
          <w:rFonts w:cstheme="minorHAnsi"/>
          <w:lang w:val="en-GB"/>
        </w:rPr>
        <w:t>s</w:t>
      </w:r>
      <w:r w:rsidRPr="00247000">
        <w:rPr>
          <w:rFonts w:cstheme="minorHAnsi"/>
          <w:lang w:val="en-GB"/>
        </w:rPr>
        <w:t>:</w:t>
      </w:r>
      <w:r w:rsidR="00AC79B2" w:rsidRPr="00247000">
        <w:rPr>
          <w:rFonts w:cstheme="minorHAnsi"/>
          <w:lang w:val="en-GB"/>
        </w:rPr>
        <w:t xml:space="preserve"> </w:t>
      </w:r>
      <w:r w:rsidR="00762351" w:rsidRPr="00247000">
        <w:rPr>
          <w:rFonts w:cstheme="minorHAnsi"/>
          <w:lang w:val="en-GB"/>
        </w:rPr>
        <w:t xml:space="preserve">it will be, by and through these programs that, slow and steady, some form of expertise will be formulated.  </w:t>
      </w:r>
    </w:p>
    <w:p w14:paraId="55774DFE" w14:textId="77777777" w:rsidR="008A7D35" w:rsidRPr="00247000" w:rsidRDefault="008A7D35" w:rsidP="008A7D35">
      <w:pPr>
        <w:spacing w:line="360" w:lineRule="auto"/>
        <w:rPr>
          <w:rFonts w:cstheme="minorHAnsi"/>
          <w:lang w:val="en-GB"/>
        </w:rPr>
      </w:pPr>
    </w:p>
    <w:p w14:paraId="0591D5C7" w14:textId="1091CF97" w:rsidR="00FE04BB" w:rsidRPr="00247000" w:rsidRDefault="007D1D40" w:rsidP="007D1D40">
      <w:pPr>
        <w:spacing w:line="360" w:lineRule="auto"/>
        <w:rPr>
          <w:rFonts w:cstheme="minorHAnsi"/>
          <w:lang w:val="en-GB"/>
        </w:rPr>
      </w:pPr>
      <w:r w:rsidRPr="00247000">
        <w:rPr>
          <w:rFonts w:cstheme="minorHAnsi"/>
          <w:lang w:val="en-GB"/>
        </w:rPr>
        <w:t xml:space="preserve">To conclude, although there are similarities between the two groups of participants, regarding hopes and fears connected to the license, there is one overarching difference between them: whether the Master should teach the students what HSWs do, or if the Master should teach the students to do HSW differently in the future. The license can in other words be </w:t>
      </w:r>
      <w:r w:rsidR="00107273" w:rsidRPr="00247000">
        <w:rPr>
          <w:rFonts w:cstheme="minorHAnsi"/>
          <w:lang w:val="en-GB"/>
        </w:rPr>
        <w:t>analysed</w:t>
      </w:r>
      <w:r w:rsidRPr="00247000">
        <w:rPr>
          <w:rFonts w:cstheme="minorHAnsi"/>
          <w:lang w:val="en-GB"/>
        </w:rPr>
        <w:t xml:space="preserve"> as being understood as a finish line for HSWs´ striving for </w:t>
      </w:r>
      <w:r w:rsidRPr="00247000">
        <w:rPr>
          <w:rFonts w:cstheme="minorHAnsi"/>
          <w:lang w:val="en-GB"/>
        </w:rPr>
        <w:lastRenderedPageBreak/>
        <w:t xml:space="preserve">professionalization, in line with the hopes articulated by </w:t>
      </w:r>
      <w:r w:rsidRPr="00247000">
        <w:rPr>
          <w:rFonts w:cstheme="minorHAnsi"/>
          <w:color w:val="000000" w:themeColor="text1"/>
          <w:lang w:val="en-GB"/>
        </w:rPr>
        <w:t xml:space="preserve">the chairman of </w:t>
      </w:r>
      <w:r w:rsidRPr="00247000">
        <w:rPr>
          <w:rFonts w:cstheme="minorHAnsi"/>
          <w:lang w:val="en-GB"/>
        </w:rPr>
        <w:t>Svensk Kuratorsförening: “</w:t>
      </w:r>
      <w:r w:rsidRPr="00247000">
        <w:rPr>
          <w:rFonts w:cstheme="minorHAnsi"/>
          <w:color w:val="000000" w:themeColor="text1"/>
          <w:lang w:val="en-GB"/>
        </w:rPr>
        <w:t>requiring a license can have the effect of raising the average salary of health social workers and that that health social workers will get the recognition of being the experts on psychosocial aspects of/in health care”.</w:t>
      </w:r>
      <w:r w:rsidRPr="00247000">
        <w:rPr>
          <w:rStyle w:val="Fotnotsreferens"/>
          <w:rFonts w:cstheme="minorHAnsi"/>
          <w:color w:val="000000" w:themeColor="text1"/>
          <w:lang w:val="en-GB"/>
        </w:rPr>
        <w:footnoteReference w:id="5"/>
      </w:r>
      <w:r w:rsidRPr="00247000">
        <w:rPr>
          <w:rFonts w:cstheme="minorHAnsi"/>
          <w:lang w:val="en-GB"/>
        </w:rPr>
        <w:t xml:space="preserve"> At the same time however, the license can be understood as a starting shoot, paving the way for a different future</w:t>
      </w:r>
      <w:r w:rsidR="00AC79B2" w:rsidRPr="00247000">
        <w:rPr>
          <w:rFonts w:cstheme="minorHAnsi"/>
          <w:lang w:val="en-GB"/>
        </w:rPr>
        <w:t>, where the yards to run manifest in the Master</w:t>
      </w:r>
      <w:r w:rsidRPr="00247000">
        <w:rPr>
          <w:rFonts w:cstheme="minorHAnsi"/>
          <w:lang w:val="en-GB"/>
        </w:rPr>
        <w:t xml:space="preserve">. </w:t>
      </w:r>
    </w:p>
    <w:p w14:paraId="42633452" w14:textId="77777777" w:rsidR="00D250A7" w:rsidRPr="00247000" w:rsidRDefault="00D250A7" w:rsidP="00CD7AFE">
      <w:pPr>
        <w:spacing w:line="360" w:lineRule="auto"/>
        <w:rPr>
          <w:rFonts w:cstheme="minorHAnsi"/>
          <w:b/>
          <w:bCs/>
          <w:lang w:val="en-GB"/>
        </w:rPr>
      </w:pPr>
    </w:p>
    <w:p w14:paraId="57814001" w14:textId="5F649BF6" w:rsidR="00D250A7" w:rsidRPr="00247000" w:rsidRDefault="00D250A7" w:rsidP="00CD7AFE">
      <w:pPr>
        <w:spacing w:line="360" w:lineRule="auto"/>
        <w:rPr>
          <w:rFonts w:cstheme="minorHAnsi"/>
          <w:b/>
          <w:bCs/>
          <w:lang w:val="en-GB"/>
        </w:rPr>
      </w:pPr>
      <w:r w:rsidRPr="00247000">
        <w:rPr>
          <w:rFonts w:cstheme="minorHAnsi"/>
          <w:b/>
          <w:bCs/>
          <w:lang w:val="en-GB"/>
        </w:rPr>
        <w:t>Discussion</w:t>
      </w:r>
    </w:p>
    <w:p w14:paraId="1D342339" w14:textId="5222521B" w:rsidR="00AC79B2" w:rsidRPr="00247000" w:rsidRDefault="00AC79B2" w:rsidP="00CD7AFE">
      <w:pPr>
        <w:spacing w:line="360" w:lineRule="auto"/>
        <w:rPr>
          <w:rFonts w:cstheme="minorHAnsi"/>
          <w:lang w:val="en-GB"/>
        </w:rPr>
      </w:pPr>
      <w:r w:rsidRPr="00247000">
        <w:rPr>
          <w:rFonts w:cstheme="minorHAnsi"/>
          <w:lang w:val="en-GB"/>
        </w:rPr>
        <w:t>What is illustrated in the analysis above is a tension between the hopes of the license strengthening the profession, as it is and</w:t>
      </w:r>
      <w:r w:rsidR="005B577F" w:rsidRPr="00247000">
        <w:rPr>
          <w:rFonts w:cstheme="minorHAnsi"/>
          <w:lang w:val="en-GB"/>
        </w:rPr>
        <w:t xml:space="preserve"> as it</w:t>
      </w:r>
      <w:r w:rsidRPr="00247000">
        <w:rPr>
          <w:rFonts w:cstheme="minorHAnsi"/>
          <w:lang w:val="en-GB"/>
        </w:rPr>
        <w:t xml:space="preserve"> is performed</w:t>
      </w:r>
      <w:r w:rsidR="005B577F" w:rsidRPr="00247000">
        <w:rPr>
          <w:rFonts w:cstheme="minorHAnsi"/>
          <w:lang w:val="en-GB"/>
        </w:rPr>
        <w:t>;</w:t>
      </w:r>
      <w:r w:rsidRPr="00247000">
        <w:rPr>
          <w:rFonts w:cstheme="minorHAnsi"/>
          <w:lang w:val="en-GB"/>
        </w:rPr>
        <w:t xml:space="preserve"> and the hope</w:t>
      </w:r>
      <w:r w:rsidR="005B577F" w:rsidRPr="00247000">
        <w:rPr>
          <w:rFonts w:cstheme="minorHAnsi"/>
          <w:lang w:val="en-GB"/>
        </w:rPr>
        <w:t>s</w:t>
      </w:r>
      <w:r w:rsidRPr="00247000">
        <w:rPr>
          <w:rFonts w:cstheme="minorHAnsi"/>
          <w:lang w:val="en-GB"/>
        </w:rPr>
        <w:t xml:space="preserve"> of the license</w:t>
      </w:r>
      <w:r w:rsidR="005B577F" w:rsidRPr="00247000">
        <w:rPr>
          <w:rFonts w:cstheme="minorHAnsi"/>
          <w:lang w:val="en-GB"/>
        </w:rPr>
        <w:t>,</w:t>
      </w:r>
      <w:r w:rsidRPr="00247000">
        <w:rPr>
          <w:rFonts w:cstheme="minorHAnsi"/>
          <w:lang w:val="en-GB"/>
        </w:rPr>
        <w:t xml:space="preserve"> and especially of the Master</w:t>
      </w:r>
      <w:r w:rsidR="005B577F" w:rsidRPr="00247000">
        <w:rPr>
          <w:rFonts w:cstheme="minorHAnsi"/>
          <w:lang w:val="en-GB"/>
        </w:rPr>
        <w:t>,</w:t>
      </w:r>
      <w:r w:rsidRPr="00247000">
        <w:rPr>
          <w:rFonts w:cstheme="minorHAnsi"/>
          <w:lang w:val="en-GB"/>
        </w:rPr>
        <w:t xml:space="preserve"> hav</w:t>
      </w:r>
      <w:r w:rsidR="00960357" w:rsidRPr="00247000">
        <w:rPr>
          <w:rFonts w:cstheme="minorHAnsi"/>
          <w:lang w:val="en-GB"/>
        </w:rPr>
        <w:t>ing</w:t>
      </w:r>
      <w:r w:rsidRPr="00247000">
        <w:rPr>
          <w:rFonts w:cstheme="minorHAnsi"/>
          <w:lang w:val="en-GB"/>
        </w:rPr>
        <w:t xml:space="preserve"> changing effects on the profession</w:t>
      </w:r>
      <w:r w:rsidR="005B577F" w:rsidRPr="00247000">
        <w:rPr>
          <w:rFonts w:cstheme="minorHAnsi"/>
          <w:lang w:val="en-GB"/>
        </w:rPr>
        <w:t>,</w:t>
      </w:r>
      <w:r w:rsidRPr="00247000">
        <w:rPr>
          <w:rFonts w:cstheme="minorHAnsi"/>
          <w:lang w:val="en-GB"/>
        </w:rPr>
        <w:t xml:space="preserve"> and how it is performed.</w:t>
      </w:r>
      <w:r w:rsidR="005B577F" w:rsidRPr="00247000">
        <w:rPr>
          <w:rFonts w:cstheme="minorHAnsi"/>
          <w:lang w:val="en-GB"/>
        </w:rPr>
        <w:t xml:space="preserve"> </w:t>
      </w:r>
      <w:r w:rsidRPr="00247000">
        <w:rPr>
          <w:rFonts w:cstheme="minorHAnsi"/>
          <w:lang w:val="en-GB"/>
        </w:rPr>
        <w:t xml:space="preserve">These different standpoints can be seen in the focus group group-interviews and the interviews with keypersons. However, the two groups of participants can be </w:t>
      </w:r>
      <w:r w:rsidR="00107273" w:rsidRPr="00247000">
        <w:rPr>
          <w:rFonts w:cstheme="minorHAnsi"/>
          <w:lang w:val="en-GB"/>
        </w:rPr>
        <w:t>analysed</w:t>
      </w:r>
      <w:r w:rsidRPr="00247000">
        <w:rPr>
          <w:rFonts w:cstheme="minorHAnsi"/>
          <w:lang w:val="en-GB"/>
        </w:rPr>
        <w:t xml:space="preserve"> as overarchingly positioning themselves differently</w:t>
      </w:r>
      <w:r w:rsidR="005B577F" w:rsidRPr="00247000">
        <w:rPr>
          <w:rFonts w:cstheme="minorHAnsi"/>
          <w:lang w:val="en-GB"/>
        </w:rPr>
        <w:t xml:space="preserve">: HSWs´ underline the potential to </w:t>
      </w:r>
      <w:r w:rsidR="00AF4858" w:rsidRPr="00247000">
        <w:rPr>
          <w:rFonts w:cstheme="minorHAnsi"/>
          <w:lang w:val="en-GB"/>
        </w:rPr>
        <w:t>strengthen</w:t>
      </w:r>
      <w:r w:rsidR="005B577F" w:rsidRPr="00247000">
        <w:rPr>
          <w:rFonts w:cstheme="minorHAnsi"/>
          <w:lang w:val="en-GB"/>
        </w:rPr>
        <w:t xml:space="preserve"> what the profession is, where</w:t>
      </w:r>
      <w:r w:rsidR="00AF4858" w:rsidRPr="00247000">
        <w:rPr>
          <w:rFonts w:cstheme="minorHAnsi"/>
          <w:lang w:val="en-GB"/>
        </w:rPr>
        <w:t>as</w:t>
      </w:r>
      <w:r w:rsidR="005B577F" w:rsidRPr="00247000">
        <w:rPr>
          <w:rFonts w:cstheme="minorHAnsi"/>
          <w:lang w:val="en-GB"/>
        </w:rPr>
        <w:t xml:space="preserve"> the keypersons underline a different future HSW that </w:t>
      </w:r>
      <w:r w:rsidR="00AF4858" w:rsidRPr="00247000">
        <w:rPr>
          <w:rFonts w:cstheme="minorHAnsi"/>
          <w:lang w:val="en-GB"/>
        </w:rPr>
        <w:t>will have</w:t>
      </w:r>
      <w:r w:rsidR="005B577F" w:rsidRPr="00247000">
        <w:rPr>
          <w:rFonts w:cstheme="minorHAnsi"/>
          <w:lang w:val="en-GB"/>
        </w:rPr>
        <w:t xml:space="preserve"> effects on social work and on society.</w:t>
      </w:r>
    </w:p>
    <w:p w14:paraId="75FF4E01" w14:textId="77777777" w:rsidR="005B577F" w:rsidRPr="00247000" w:rsidRDefault="005B577F" w:rsidP="00CD7AFE">
      <w:pPr>
        <w:spacing w:line="360" w:lineRule="auto"/>
        <w:rPr>
          <w:rFonts w:cstheme="minorHAnsi"/>
          <w:lang w:val="en-GB"/>
        </w:rPr>
      </w:pPr>
    </w:p>
    <w:p w14:paraId="354D0739" w14:textId="750DD61A" w:rsidR="005B577F" w:rsidRPr="00247000" w:rsidRDefault="005B577F" w:rsidP="00CD7AFE">
      <w:pPr>
        <w:spacing w:line="360" w:lineRule="auto"/>
        <w:rPr>
          <w:rFonts w:cstheme="minorHAnsi"/>
          <w:lang w:val="en-GB"/>
        </w:rPr>
      </w:pPr>
      <w:r w:rsidRPr="00247000">
        <w:rPr>
          <w:rFonts w:cstheme="minorHAnsi"/>
          <w:lang w:val="en-GB"/>
        </w:rPr>
        <w:t xml:space="preserve">These differences can be </w:t>
      </w:r>
      <w:r w:rsidR="00107273" w:rsidRPr="00247000">
        <w:rPr>
          <w:rFonts w:cstheme="minorHAnsi"/>
          <w:lang w:val="en-GB"/>
        </w:rPr>
        <w:t>analysed</w:t>
      </w:r>
      <w:r w:rsidRPr="00247000">
        <w:rPr>
          <w:rFonts w:cstheme="minorHAnsi"/>
          <w:lang w:val="en-GB"/>
        </w:rPr>
        <w:t xml:space="preserve"> in relation to what the two different groups of participants represent and are in control of. They are both focused on their day-to-day work</w:t>
      </w:r>
      <w:r w:rsidR="00960357" w:rsidRPr="00247000">
        <w:rPr>
          <w:rFonts w:cstheme="minorHAnsi"/>
          <w:lang w:val="en-GB"/>
        </w:rPr>
        <w:t xml:space="preserve"> and</w:t>
      </w:r>
      <w:r w:rsidRPr="00247000">
        <w:rPr>
          <w:rFonts w:cstheme="minorHAnsi"/>
          <w:lang w:val="en-GB"/>
        </w:rPr>
        <w:t xml:space="preserve"> work-conditions. The potential effects of the license are also, whether expressed as hopes or fears, linked to this work. The HSWs focus on potential effects on their wages. The keypersons wages are not at stake. The keypersons underline the importance of best practice; they represent the Universities, whos</w:t>
      </w:r>
      <w:r w:rsidR="007F5153" w:rsidRPr="00247000">
        <w:rPr>
          <w:rFonts w:cstheme="minorHAnsi"/>
          <w:lang w:val="en-GB"/>
        </w:rPr>
        <w:t>e</w:t>
      </w:r>
      <w:r w:rsidRPr="00247000">
        <w:rPr>
          <w:rFonts w:cstheme="minorHAnsi"/>
          <w:lang w:val="en-GB"/>
        </w:rPr>
        <w:t xml:space="preserve"> raison d’être is to present further education and linking research to practice. Underlining the practice</w:t>
      </w:r>
      <w:r w:rsidR="007F5153" w:rsidRPr="00247000">
        <w:rPr>
          <w:rFonts w:cstheme="minorHAnsi"/>
          <w:lang w:val="en-GB"/>
        </w:rPr>
        <w:t>´s</w:t>
      </w:r>
      <w:r w:rsidRPr="00247000">
        <w:rPr>
          <w:rFonts w:cstheme="minorHAnsi"/>
          <w:lang w:val="en-GB"/>
        </w:rPr>
        <w:t xml:space="preserve"> relevance in theory can also be understood as at </w:t>
      </w:r>
      <w:r w:rsidR="007F5153" w:rsidRPr="00247000">
        <w:rPr>
          <w:rFonts w:cstheme="minorHAnsi"/>
          <w:lang w:val="en-GB"/>
        </w:rPr>
        <w:t>the</w:t>
      </w:r>
      <w:r w:rsidRPr="00247000">
        <w:rPr>
          <w:rFonts w:cstheme="minorHAnsi"/>
          <w:lang w:val="en-GB"/>
        </w:rPr>
        <w:t xml:space="preserve"> core of social work as an academic subject. Not striving for the Master to have changing effects on HSW could be regarded as</w:t>
      </w:r>
      <w:r w:rsidR="00222EC9" w:rsidRPr="00247000">
        <w:rPr>
          <w:rFonts w:cstheme="minorHAnsi"/>
          <w:lang w:val="en-GB"/>
        </w:rPr>
        <w:t xml:space="preserve"> generally</w:t>
      </w:r>
      <w:r w:rsidRPr="00247000">
        <w:rPr>
          <w:rFonts w:cstheme="minorHAnsi"/>
          <w:lang w:val="en-GB"/>
        </w:rPr>
        <w:t xml:space="preserve"> </w:t>
      </w:r>
      <w:r w:rsidR="00222EC9" w:rsidRPr="00247000">
        <w:rPr>
          <w:rFonts w:cstheme="minorHAnsi"/>
          <w:lang w:val="en-GB"/>
        </w:rPr>
        <w:t>undermining further education</w:t>
      </w:r>
      <w:r w:rsidR="00960357" w:rsidRPr="00247000">
        <w:rPr>
          <w:rFonts w:cstheme="minorHAnsi"/>
          <w:lang w:val="en-GB"/>
        </w:rPr>
        <w:t>,</w:t>
      </w:r>
      <w:r w:rsidR="00222EC9" w:rsidRPr="00247000">
        <w:rPr>
          <w:rFonts w:cstheme="minorHAnsi"/>
          <w:lang w:val="en-GB"/>
        </w:rPr>
        <w:t xml:space="preserve"> and </w:t>
      </w:r>
      <w:r w:rsidR="00960357" w:rsidRPr="00247000">
        <w:rPr>
          <w:rFonts w:cstheme="minorHAnsi"/>
          <w:lang w:val="en-GB"/>
        </w:rPr>
        <w:t xml:space="preserve">thus </w:t>
      </w:r>
      <w:r w:rsidR="00222EC9" w:rsidRPr="00247000">
        <w:rPr>
          <w:rFonts w:cstheme="minorHAnsi"/>
          <w:lang w:val="en-GB"/>
        </w:rPr>
        <w:t>the Universities</w:t>
      </w:r>
      <w:r w:rsidR="007F5153" w:rsidRPr="00247000">
        <w:rPr>
          <w:rFonts w:cstheme="minorHAnsi"/>
          <w:lang w:val="en-GB"/>
        </w:rPr>
        <w:t>. At the same time,</w:t>
      </w:r>
      <w:r w:rsidR="00222EC9" w:rsidRPr="00247000">
        <w:rPr>
          <w:rFonts w:cstheme="minorHAnsi"/>
          <w:lang w:val="en-GB"/>
        </w:rPr>
        <w:t xml:space="preserve"> there is no apparent need for changing HSW from the HSWs´ perspective – they were found to already fill the requirements for having a license. Not having had it already is, as one of the participants say: “weird”.</w:t>
      </w:r>
    </w:p>
    <w:p w14:paraId="3CA9C7AE" w14:textId="77777777" w:rsidR="00222EC9" w:rsidRPr="00247000" w:rsidRDefault="00222EC9" w:rsidP="00CD7AFE">
      <w:pPr>
        <w:spacing w:line="360" w:lineRule="auto"/>
        <w:rPr>
          <w:rFonts w:cstheme="minorHAnsi"/>
          <w:lang w:val="en-GB"/>
        </w:rPr>
      </w:pPr>
    </w:p>
    <w:p w14:paraId="2E1564E0" w14:textId="4EC097A4" w:rsidR="00222EC9" w:rsidRPr="00247000" w:rsidRDefault="00222EC9" w:rsidP="00CD7AFE">
      <w:pPr>
        <w:spacing w:line="360" w:lineRule="auto"/>
        <w:rPr>
          <w:rFonts w:cstheme="minorHAnsi"/>
          <w:lang w:val="en-GB"/>
        </w:rPr>
      </w:pPr>
      <w:r w:rsidRPr="00247000">
        <w:rPr>
          <w:rFonts w:cstheme="minorHAnsi"/>
          <w:lang w:val="en-GB"/>
        </w:rPr>
        <w:lastRenderedPageBreak/>
        <w:t xml:space="preserve">However, a potentially difficult divide between the two groups of participants can be understood as inherent in these different positionings. The HSWs´ might feel that not having the license would be </w:t>
      </w:r>
      <w:r w:rsidR="007F5153" w:rsidRPr="00247000">
        <w:rPr>
          <w:rFonts w:cstheme="minorHAnsi"/>
          <w:lang w:val="en-GB"/>
        </w:rPr>
        <w:t>“</w:t>
      </w:r>
      <w:r w:rsidRPr="00247000">
        <w:rPr>
          <w:rFonts w:cstheme="minorHAnsi"/>
          <w:lang w:val="en-GB"/>
        </w:rPr>
        <w:t>weird</w:t>
      </w:r>
      <w:r w:rsidR="007F5153" w:rsidRPr="00247000">
        <w:rPr>
          <w:rFonts w:cstheme="minorHAnsi"/>
          <w:lang w:val="en-GB"/>
        </w:rPr>
        <w:t>”</w:t>
      </w:r>
      <w:r w:rsidRPr="00247000">
        <w:rPr>
          <w:rFonts w:cstheme="minorHAnsi"/>
          <w:lang w:val="en-GB"/>
        </w:rPr>
        <w:t>, but the social work bachelor programs were found not no prepare the students for HSW. This can be understood in two ways: as HS</w:t>
      </w:r>
      <w:r w:rsidR="007F5153" w:rsidRPr="00247000">
        <w:rPr>
          <w:rFonts w:cstheme="minorHAnsi"/>
          <w:lang w:val="en-GB"/>
        </w:rPr>
        <w:t>Ws</w:t>
      </w:r>
      <w:r w:rsidRPr="00247000">
        <w:rPr>
          <w:rFonts w:cstheme="minorHAnsi"/>
          <w:lang w:val="en-GB"/>
        </w:rPr>
        <w:t xml:space="preserve"> </w:t>
      </w:r>
      <w:r w:rsidR="003E6604" w:rsidRPr="00247000">
        <w:rPr>
          <w:rFonts w:cstheme="minorHAnsi"/>
          <w:lang w:val="en-GB"/>
        </w:rPr>
        <w:t xml:space="preserve">not </w:t>
      </w:r>
      <w:r w:rsidR="00C16B4B" w:rsidRPr="00247000">
        <w:rPr>
          <w:rFonts w:cstheme="minorHAnsi"/>
          <w:lang w:val="en-GB"/>
        </w:rPr>
        <w:t xml:space="preserve">having </w:t>
      </w:r>
      <w:r w:rsidR="003E6604" w:rsidRPr="00247000">
        <w:rPr>
          <w:rFonts w:cstheme="minorHAnsi"/>
          <w:lang w:val="en-GB"/>
        </w:rPr>
        <w:t>know</w:t>
      </w:r>
      <w:r w:rsidR="00C16B4B" w:rsidRPr="00247000">
        <w:rPr>
          <w:rFonts w:cstheme="minorHAnsi"/>
          <w:lang w:val="en-GB"/>
        </w:rPr>
        <w:t>n</w:t>
      </w:r>
      <w:r w:rsidR="003E6604" w:rsidRPr="00247000">
        <w:rPr>
          <w:rFonts w:cstheme="minorHAnsi"/>
          <w:lang w:val="en-GB"/>
        </w:rPr>
        <w:t xml:space="preserve"> enough to perform their tasks,</w:t>
      </w:r>
      <w:r w:rsidRPr="00247000">
        <w:rPr>
          <w:rFonts w:cstheme="minorHAnsi"/>
          <w:lang w:val="en-GB"/>
        </w:rPr>
        <w:t xml:space="preserve"> and/or as the Universities and social work departments not </w:t>
      </w:r>
      <w:r w:rsidR="00C16B4B" w:rsidRPr="00247000">
        <w:rPr>
          <w:rFonts w:cstheme="minorHAnsi"/>
          <w:lang w:val="en-GB"/>
        </w:rPr>
        <w:t xml:space="preserve">having </w:t>
      </w:r>
      <w:r w:rsidRPr="00247000">
        <w:rPr>
          <w:rFonts w:cstheme="minorHAnsi"/>
          <w:lang w:val="en-GB"/>
        </w:rPr>
        <w:t>be</w:t>
      </w:r>
      <w:r w:rsidR="00C16B4B" w:rsidRPr="00247000">
        <w:rPr>
          <w:rFonts w:cstheme="minorHAnsi"/>
          <w:lang w:val="en-GB"/>
        </w:rPr>
        <w:t>en</w:t>
      </w:r>
      <w:r w:rsidRPr="00247000">
        <w:rPr>
          <w:rFonts w:cstheme="minorHAnsi"/>
          <w:lang w:val="en-GB"/>
        </w:rPr>
        <w:t xml:space="preserve"> sufficiently focused on</w:t>
      </w:r>
      <w:r w:rsidR="00C16B4B" w:rsidRPr="00247000">
        <w:rPr>
          <w:rFonts w:cstheme="minorHAnsi"/>
          <w:lang w:val="en-GB"/>
        </w:rPr>
        <w:t>, interested in,</w:t>
      </w:r>
      <w:r w:rsidRPr="00247000">
        <w:rPr>
          <w:rFonts w:cstheme="minorHAnsi"/>
          <w:lang w:val="en-GB"/>
        </w:rPr>
        <w:t xml:space="preserve"> or knowledgeable in HSW. </w:t>
      </w:r>
      <w:r w:rsidR="00C16B4B" w:rsidRPr="00247000">
        <w:rPr>
          <w:rFonts w:cstheme="minorHAnsi"/>
          <w:lang w:val="en-GB"/>
        </w:rPr>
        <w:t>Either way, the process of licensure and Master, can be understood as accommodating a potentially conflictual relationship regarding who really knows what, who just heard a starting shoot, and who just finished the race.</w:t>
      </w:r>
    </w:p>
    <w:p w14:paraId="0F546E0F" w14:textId="77777777" w:rsidR="005B577F" w:rsidRPr="00247000" w:rsidRDefault="005B577F" w:rsidP="00CD7AFE">
      <w:pPr>
        <w:spacing w:line="360" w:lineRule="auto"/>
        <w:rPr>
          <w:rFonts w:cstheme="minorHAnsi"/>
          <w:lang w:val="en-GB"/>
        </w:rPr>
      </w:pPr>
    </w:p>
    <w:p w14:paraId="3F8E4549" w14:textId="77777777" w:rsidR="00D250A7" w:rsidRPr="00247000" w:rsidRDefault="00D250A7" w:rsidP="00CD7AFE">
      <w:pPr>
        <w:spacing w:line="360" w:lineRule="auto"/>
        <w:rPr>
          <w:rFonts w:cstheme="minorHAnsi"/>
          <w:b/>
          <w:bCs/>
          <w:lang w:val="en-GB"/>
        </w:rPr>
      </w:pPr>
    </w:p>
    <w:p w14:paraId="6360811D" w14:textId="2E70344A" w:rsidR="00D250A7" w:rsidRPr="00247000" w:rsidRDefault="00D250A7" w:rsidP="00CD7AFE">
      <w:pPr>
        <w:spacing w:line="360" w:lineRule="auto"/>
        <w:rPr>
          <w:rFonts w:cstheme="minorHAnsi"/>
          <w:b/>
          <w:bCs/>
          <w:lang w:val="en-GB"/>
        </w:rPr>
      </w:pPr>
      <w:r w:rsidRPr="00247000">
        <w:rPr>
          <w:rFonts w:cstheme="minorHAnsi"/>
          <w:b/>
          <w:bCs/>
          <w:lang w:val="en-GB"/>
        </w:rPr>
        <w:t>Acknowledgments</w:t>
      </w:r>
    </w:p>
    <w:p w14:paraId="0369A04F" w14:textId="77777777" w:rsidR="00D250A7" w:rsidRPr="00247000" w:rsidRDefault="00D250A7" w:rsidP="00CD7AFE">
      <w:pPr>
        <w:spacing w:line="360" w:lineRule="auto"/>
        <w:rPr>
          <w:rFonts w:cstheme="minorHAnsi"/>
          <w:b/>
          <w:bCs/>
          <w:lang w:val="en-GB"/>
        </w:rPr>
      </w:pPr>
    </w:p>
    <w:p w14:paraId="206013D5" w14:textId="17B59D5E" w:rsidR="00D250A7" w:rsidRPr="00247000" w:rsidRDefault="00D250A7" w:rsidP="00CD7AFE">
      <w:pPr>
        <w:spacing w:line="360" w:lineRule="auto"/>
        <w:rPr>
          <w:rFonts w:cstheme="minorHAnsi"/>
          <w:b/>
          <w:bCs/>
          <w:lang w:val="en-GB"/>
        </w:rPr>
      </w:pPr>
      <w:r w:rsidRPr="00247000">
        <w:rPr>
          <w:rFonts w:cstheme="minorHAnsi"/>
          <w:b/>
          <w:bCs/>
          <w:lang w:val="en-GB"/>
        </w:rPr>
        <w:t>Declaration of interest statement</w:t>
      </w:r>
    </w:p>
    <w:p w14:paraId="232153A4" w14:textId="77777777" w:rsidR="00D250A7" w:rsidRPr="00247000" w:rsidRDefault="00D250A7" w:rsidP="00CD7AFE">
      <w:pPr>
        <w:spacing w:line="360" w:lineRule="auto"/>
        <w:rPr>
          <w:rFonts w:cstheme="minorHAnsi"/>
          <w:b/>
          <w:bCs/>
          <w:lang w:val="en-GB"/>
        </w:rPr>
      </w:pPr>
    </w:p>
    <w:p w14:paraId="37373401" w14:textId="4353D481" w:rsidR="00D250A7" w:rsidRPr="00247000" w:rsidRDefault="00D250A7" w:rsidP="00CD7AFE">
      <w:pPr>
        <w:spacing w:line="360" w:lineRule="auto"/>
        <w:rPr>
          <w:rFonts w:cstheme="minorHAnsi"/>
          <w:b/>
          <w:bCs/>
          <w:lang w:val="en-GB"/>
        </w:rPr>
      </w:pPr>
      <w:r w:rsidRPr="00247000">
        <w:rPr>
          <w:rFonts w:cstheme="minorHAnsi"/>
          <w:b/>
          <w:bCs/>
          <w:lang w:val="en-GB"/>
        </w:rPr>
        <w:t>References</w:t>
      </w:r>
    </w:p>
    <w:p w14:paraId="578D2559" w14:textId="77777777" w:rsidR="00107273" w:rsidRPr="00107273" w:rsidRDefault="00107273" w:rsidP="00107273">
      <w:pPr>
        <w:rPr>
          <w:rFonts w:cstheme="minorHAnsi"/>
          <w:color w:val="000000" w:themeColor="text1"/>
          <w:kern w:val="0"/>
          <w:lang w:val="en-US"/>
        </w:rPr>
      </w:pPr>
      <w:r w:rsidRPr="003B7C9C">
        <w:rPr>
          <w:rFonts w:cstheme="minorHAnsi"/>
          <w:color w:val="000000" w:themeColor="text1"/>
          <w:kern w:val="0"/>
          <w:lang w:val="en-US"/>
        </w:rPr>
        <w:t xml:space="preserve">Baines, D., Clark, N., &amp; Riley, J. (2022). RETHINKING REGULATION: INCLUSIONS, EXCLUSIONS AND STRUGGLES. </w:t>
      </w:r>
      <w:r w:rsidRPr="00107273">
        <w:rPr>
          <w:rFonts w:cstheme="minorHAnsi"/>
          <w:color w:val="000000" w:themeColor="text1"/>
          <w:kern w:val="0"/>
          <w:lang w:val="en-US"/>
        </w:rPr>
        <w:t xml:space="preserve">Canadian Social Work Review, 39(1), 101-123. </w:t>
      </w:r>
      <w:proofErr w:type="spellStart"/>
      <w:proofErr w:type="gramStart"/>
      <w:r w:rsidRPr="00107273">
        <w:rPr>
          <w:rFonts w:cstheme="minorHAnsi"/>
          <w:color w:val="000000" w:themeColor="text1"/>
          <w:kern w:val="0"/>
          <w:lang w:val="en-US"/>
        </w:rPr>
        <w:t>doi:https</w:t>
      </w:r>
      <w:proofErr w:type="spellEnd"/>
      <w:r w:rsidRPr="00107273">
        <w:rPr>
          <w:rFonts w:cstheme="minorHAnsi"/>
          <w:color w:val="000000" w:themeColor="text1"/>
          <w:kern w:val="0"/>
          <w:lang w:val="en-US"/>
        </w:rPr>
        <w:t>://doi.org/10.7202/1091516ar</w:t>
      </w:r>
      <w:proofErr w:type="gramEnd"/>
    </w:p>
    <w:p w14:paraId="5CDEBA32" w14:textId="77777777" w:rsidR="00107273" w:rsidRPr="00107273" w:rsidRDefault="00107273" w:rsidP="00107273">
      <w:pPr>
        <w:rPr>
          <w:rFonts w:cstheme="minorHAnsi"/>
          <w:color w:val="000000" w:themeColor="text1"/>
          <w:kern w:val="0"/>
          <w:lang w:val="en-US"/>
        </w:rPr>
      </w:pPr>
    </w:p>
    <w:p w14:paraId="6799FB76" w14:textId="77777777" w:rsidR="00107273" w:rsidRPr="003B7C9C" w:rsidRDefault="00107273" w:rsidP="001072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kern w:val="0"/>
          <w:lang w:val="en-US"/>
        </w:rPr>
      </w:pPr>
      <w:r w:rsidRPr="003B7C9C">
        <w:rPr>
          <w:rFonts w:cstheme="minorHAnsi"/>
          <w:color w:val="000000" w:themeColor="text1"/>
          <w:kern w:val="0"/>
          <w:lang w:val="en-US"/>
        </w:rPr>
        <w:t>Braun, V.; Clarke, V. Using thematic analysis in psychology. Qual. Res. Psychol. 2006, 3, 77–101. [Google Scholar] [</w:t>
      </w:r>
      <w:proofErr w:type="spellStart"/>
      <w:r w:rsidRPr="003B7C9C">
        <w:rPr>
          <w:rFonts w:cstheme="minorHAnsi"/>
          <w:color w:val="000000" w:themeColor="text1"/>
          <w:kern w:val="0"/>
          <w:lang w:val="en-US"/>
        </w:rPr>
        <w:t>CrossRef</w:t>
      </w:r>
      <w:proofErr w:type="spellEnd"/>
      <w:r w:rsidRPr="003B7C9C">
        <w:rPr>
          <w:rFonts w:cstheme="minorHAnsi"/>
          <w:color w:val="000000" w:themeColor="text1"/>
          <w:kern w:val="0"/>
          <w:lang w:val="en-US"/>
        </w:rPr>
        <w:t>] [Green Version]</w:t>
      </w:r>
    </w:p>
    <w:p w14:paraId="1950BBE8" w14:textId="77777777" w:rsidR="00107273" w:rsidRPr="003B7C9C" w:rsidRDefault="00107273" w:rsidP="001072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kern w:val="0"/>
          <w:lang w:val="en-US"/>
        </w:rPr>
      </w:pPr>
    </w:p>
    <w:p w14:paraId="4945652F" w14:textId="77777777" w:rsidR="00107273" w:rsidRPr="003B7C9C" w:rsidRDefault="00107273" w:rsidP="001072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kern w:val="0"/>
          <w:lang w:val="en-US"/>
        </w:rPr>
      </w:pPr>
      <w:r w:rsidRPr="003B7C9C">
        <w:rPr>
          <w:rFonts w:cstheme="minorHAnsi"/>
          <w:color w:val="000000" w:themeColor="text1"/>
          <w:kern w:val="0"/>
          <w:lang w:val="en-US"/>
        </w:rPr>
        <w:t xml:space="preserve">Clarke, V.; Braun, V. Using thematic analysis in counselling and psychotherapy research: A critical reflection. Couns. </w:t>
      </w:r>
      <w:proofErr w:type="spellStart"/>
      <w:r w:rsidRPr="003B7C9C">
        <w:rPr>
          <w:rFonts w:cstheme="minorHAnsi"/>
          <w:color w:val="000000" w:themeColor="text1"/>
          <w:kern w:val="0"/>
          <w:lang w:val="en-US"/>
        </w:rPr>
        <w:t>Psychother</w:t>
      </w:r>
      <w:proofErr w:type="spellEnd"/>
      <w:r w:rsidRPr="003B7C9C">
        <w:rPr>
          <w:rFonts w:cstheme="minorHAnsi"/>
          <w:color w:val="000000" w:themeColor="text1"/>
          <w:kern w:val="0"/>
          <w:lang w:val="en-US"/>
        </w:rPr>
        <w:t>. Res. 2018, 18, 107–110. [Google Scholar] [</w:t>
      </w:r>
      <w:proofErr w:type="spellStart"/>
      <w:r w:rsidRPr="003B7C9C">
        <w:rPr>
          <w:rFonts w:cstheme="minorHAnsi"/>
          <w:color w:val="000000" w:themeColor="text1"/>
          <w:kern w:val="0"/>
          <w:lang w:val="en-US"/>
        </w:rPr>
        <w:t>CrossRef</w:t>
      </w:r>
      <w:proofErr w:type="spellEnd"/>
      <w:r w:rsidRPr="003B7C9C">
        <w:rPr>
          <w:rFonts w:cstheme="minorHAnsi"/>
          <w:color w:val="000000" w:themeColor="text1"/>
          <w:kern w:val="0"/>
          <w:lang w:val="en-US"/>
        </w:rPr>
        <w:t>]</w:t>
      </w:r>
    </w:p>
    <w:p w14:paraId="064794DE" w14:textId="77777777" w:rsidR="00107273" w:rsidRPr="003B7C9C" w:rsidRDefault="00107273" w:rsidP="00107273">
      <w:pPr>
        <w:rPr>
          <w:rFonts w:cstheme="minorHAnsi"/>
          <w:color w:val="000000" w:themeColor="text1"/>
          <w:kern w:val="0"/>
          <w:lang w:val="en-US"/>
        </w:rPr>
      </w:pPr>
    </w:p>
    <w:p w14:paraId="0326C57F" w14:textId="77777777" w:rsidR="00107273" w:rsidRPr="003B7C9C" w:rsidRDefault="00107273" w:rsidP="001072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kern w:val="0"/>
          <w:lang w:val="en-US"/>
        </w:rPr>
      </w:pPr>
      <w:proofErr w:type="spellStart"/>
      <w:r w:rsidRPr="003B7C9C">
        <w:rPr>
          <w:rFonts w:cstheme="minorHAnsi"/>
          <w:color w:val="000000" w:themeColor="text1"/>
          <w:kern w:val="0"/>
          <w:lang w:val="en-US"/>
        </w:rPr>
        <w:t>Castex</w:t>
      </w:r>
      <w:proofErr w:type="spellEnd"/>
      <w:r w:rsidRPr="003B7C9C">
        <w:rPr>
          <w:rFonts w:cstheme="minorHAnsi"/>
          <w:color w:val="000000" w:themeColor="text1"/>
          <w:kern w:val="0"/>
          <w:lang w:val="en-US"/>
        </w:rPr>
        <w:t xml:space="preserve">, G. </w:t>
      </w:r>
      <w:proofErr w:type="spellStart"/>
      <w:r w:rsidRPr="003B7C9C">
        <w:rPr>
          <w:rFonts w:cstheme="minorHAnsi"/>
          <w:color w:val="000000" w:themeColor="text1"/>
          <w:kern w:val="0"/>
          <w:lang w:val="en-US"/>
        </w:rPr>
        <w:t>Senreich</w:t>
      </w:r>
      <w:proofErr w:type="spellEnd"/>
      <w:r w:rsidRPr="003B7C9C">
        <w:rPr>
          <w:rFonts w:cstheme="minorHAnsi"/>
          <w:color w:val="000000" w:themeColor="text1"/>
          <w:kern w:val="0"/>
          <w:lang w:val="en-US"/>
        </w:rPr>
        <w:t xml:space="preserve">, E. Kolko Phillips, N. Miller CM. &amp; Mazza, C. (2019) ”Microaggressions and racial privilege within the social work profession: The social work licensing examinations” </w:t>
      </w:r>
      <w:proofErr w:type="spellStart"/>
      <w:r w:rsidRPr="003B7C9C">
        <w:rPr>
          <w:rFonts w:cstheme="minorHAnsi"/>
          <w:color w:val="000000" w:themeColor="text1"/>
          <w:kern w:val="0"/>
          <w:lang w:val="en-US"/>
        </w:rPr>
        <w:t>i</w:t>
      </w:r>
      <w:proofErr w:type="spellEnd"/>
      <w:r w:rsidRPr="003B7C9C">
        <w:rPr>
          <w:rFonts w:cstheme="minorHAnsi"/>
          <w:color w:val="000000" w:themeColor="text1"/>
          <w:kern w:val="0"/>
          <w:lang w:val="en-US"/>
        </w:rPr>
        <w:t xml:space="preserve"> Journal of Ethnic &amp; Cultural Diversity in Social Work, 28:2, 211-228, DOI: </w:t>
      </w:r>
      <w:hyperlink r:id="rId8" w:history="1">
        <w:r w:rsidRPr="003B7C9C">
          <w:rPr>
            <w:rFonts w:cstheme="minorHAnsi"/>
            <w:color w:val="000000" w:themeColor="text1"/>
            <w:kern w:val="0"/>
            <w:u w:val="single" w:color="094FD1"/>
            <w:lang w:val="en-US"/>
          </w:rPr>
          <w:t>10.1080/15313204.2018.1555498</w:t>
        </w:r>
      </w:hyperlink>
      <w:r w:rsidRPr="003B7C9C">
        <w:rPr>
          <w:rFonts w:cstheme="minorHAnsi"/>
          <w:color w:val="000000" w:themeColor="text1"/>
          <w:kern w:val="0"/>
          <w:lang w:val="en-US"/>
        </w:rPr>
        <w:t xml:space="preserve"> </w:t>
      </w:r>
    </w:p>
    <w:p w14:paraId="01733923" w14:textId="77777777" w:rsidR="00107273" w:rsidRPr="003B7C9C" w:rsidRDefault="00107273" w:rsidP="00107273">
      <w:pPr>
        <w:rPr>
          <w:rFonts w:cstheme="minorHAnsi"/>
          <w:color w:val="000000" w:themeColor="text1"/>
          <w:kern w:val="0"/>
          <w:lang w:val="en-US"/>
        </w:rPr>
      </w:pPr>
    </w:p>
    <w:p w14:paraId="3C639656" w14:textId="77777777" w:rsidR="00107273" w:rsidRPr="003B7C9C" w:rsidRDefault="00107273" w:rsidP="00107273">
      <w:pPr>
        <w:rPr>
          <w:rFonts w:cstheme="minorHAnsi"/>
          <w:color w:val="000000" w:themeColor="text1"/>
          <w:kern w:val="0"/>
          <w:lang w:val="en-US"/>
        </w:rPr>
      </w:pPr>
      <w:r w:rsidRPr="003B7C9C">
        <w:rPr>
          <w:rFonts w:cstheme="minorHAnsi"/>
          <w:color w:val="000000" w:themeColor="text1"/>
          <w:kern w:val="0"/>
          <w:lang w:val="en-US"/>
        </w:rPr>
        <w:t>Erlene Grise-Owens, Larry W. Owens &amp; Justin Jay Miller (2016) Recasting Licensing in Social Work: Something More for Professionalism, Journal of Social Work Education, 52:sup1, S126-S133, DOI: 10.1080/10437797.2016.1174641</w:t>
      </w:r>
    </w:p>
    <w:p w14:paraId="538B2891" w14:textId="77777777" w:rsidR="00107273" w:rsidRPr="003B7C9C" w:rsidRDefault="00107273" w:rsidP="00107273">
      <w:pPr>
        <w:rPr>
          <w:rFonts w:cstheme="minorHAnsi"/>
          <w:color w:val="000000" w:themeColor="text1"/>
          <w:kern w:val="0"/>
          <w:lang w:val="en-US"/>
        </w:rPr>
      </w:pPr>
    </w:p>
    <w:p w14:paraId="1CA02CC7" w14:textId="77777777" w:rsidR="00107273" w:rsidRPr="003B7C9C" w:rsidRDefault="00107273" w:rsidP="00107273">
      <w:pPr>
        <w:rPr>
          <w:rFonts w:cstheme="minorHAnsi"/>
          <w:color w:val="000000" w:themeColor="text1"/>
          <w:kern w:val="0"/>
          <w:lang w:val="en-US"/>
        </w:rPr>
      </w:pPr>
      <w:r w:rsidRPr="003B7C9C">
        <w:rPr>
          <w:rFonts w:cstheme="minorHAnsi"/>
          <w:color w:val="000000" w:themeColor="text1"/>
          <w:kern w:val="0"/>
          <w:lang w:val="en-US"/>
        </w:rPr>
        <w:t xml:space="preserve">Gray, M., &amp; </w:t>
      </w:r>
      <w:proofErr w:type="spellStart"/>
      <w:r w:rsidRPr="003B7C9C">
        <w:rPr>
          <w:rFonts w:cstheme="minorHAnsi"/>
          <w:color w:val="000000" w:themeColor="text1"/>
          <w:kern w:val="0"/>
          <w:lang w:val="en-US"/>
        </w:rPr>
        <w:t>Amadasun</w:t>
      </w:r>
      <w:proofErr w:type="spellEnd"/>
      <w:r w:rsidRPr="003B7C9C">
        <w:rPr>
          <w:rFonts w:cstheme="minorHAnsi"/>
          <w:color w:val="000000" w:themeColor="text1"/>
          <w:kern w:val="0"/>
          <w:lang w:val="en-US"/>
        </w:rPr>
        <w:t xml:space="preserve">, S. (2024). Strategic processes to further the professional status of social work in Nigeria. International Social Work, 67(1), 180-193. </w:t>
      </w:r>
      <w:hyperlink r:id="rId9" w:history="1">
        <w:r w:rsidRPr="003B7C9C">
          <w:rPr>
            <w:rStyle w:val="Hyperlnk"/>
            <w:rFonts w:cstheme="minorHAnsi"/>
            <w:color w:val="000000" w:themeColor="text1"/>
            <w:kern w:val="0"/>
            <w:lang w:val="en-US"/>
          </w:rPr>
          <w:t>https://doi-org.ezproxy.ub.gu.se/10.1177/00208728221123193</w:t>
        </w:r>
      </w:hyperlink>
    </w:p>
    <w:p w14:paraId="47E28990" w14:textId="77777777" w:rsidR="00107273" w:rsidRPr="003B7C9C" w:rsidRDefault="00107273" w:rsidP="00107273">
      <w:pPr>
        <w:rPr>
          <w:rFonts w:cstheme="minorHAnsi"/>
          <w:color w:val="000000" w:themeColor="text1"/>
          <w:kern w:val="0"/>
          <w:lang w:val="en-US"/>
        </w:rPr>
      </w:pPr>
    </w:p>
    <w:p w14:paraId="58C426CA" w14:textId="77777777" w:rsidR="00107273" w:rsidRPr="003B7C9C" w:rsidRDefault="00107273" w:rsidP="001072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kern w:val="0"/>
        </w:rPr>
      </w:pPr>
      <w:proofErr w:type="spellStart"/>
      <w:r w:rsidRPr="003B7C9C">
        <w:rPr>
          <w:rFonts w:cstheme="minorHAnsi"/>
          <w:color w:val="000000" w:themeColor="text1"/>
          <w:kern w:val="0"/>
        </w:rPr>
        <w:lastRenderedPageBreak/>
        <w:t>Haldar</w:t>
      </w:r>
      <w:proofErr w:type="spellEnd"/>
      <w:r w:rsidRPr="003B7C9C">
        <w:rPr>
          <w:rFonts w:cstheme="minorHAnsi"/>
          <w:color w:val="000000" w:themeColor="text1"/>
          <w:kern w:val="0"/>
        </w:rPr>
        <w:t xml:space="preserve">, M. </w:t>
      </w:r>
      <w:proofErr w:type="spellStart"/>
      <w:r w:rsidRPr="003B7C9C">
        <w:rPr>
          <w:rFonts w:cstheme="minorHAnsi"/>
          <w:color w:val="000000" w:themeColor="text1"/>
          <w:kern w:val="0"/>
        </w:rPr>
        <w:t>Engelbretsen</w:t>
      </w:r>
      <w:proofErr w:type="spellEnd"/>
      <w:r w:rsidRPr="003B7C9C">
        <w:rPr>
          <w:rFonts w:cstheme="minorHAnsi"/>
          <w:color w:val="000000" w:themeColor="text1"/>
          <w:kern w:val="0"/>
        </w:rPr>
        <w:t>, E. &amp; Album, D. (2015) ”</w:t>
      </w:r>
      <w:proofErr w:type="spellStart"/>
      <w:r w:rsidRPr="003B7C9C">
        <w:rPr>
          <w:rFonts w:cstheme="minorHAnsi"/>
          <w:color w:val="000000" w:themeColor="text1"/>
          <w:kern w:val="0"/>
        </w:rPr>
        <w:t>Legitimating</w:t>
      </w:r>
      <w:proofErr w:type="spellEnd"/>
      <w:r w:rsidRPr="003B7C9C">
        <w:rPr>
          <w:rFonts w:cstheme="minorHAnsi"/>
          <w:color w:val="000000" w:themeColor="text1"/>
          <w:kern w:val="0"/>
        </w:rPr>
        <w:t xml:space="preserve"> the illegitima-</w:t>
      </w:r>
    </w:p>
    <w:p w14:paraId="7810E62D" w14:textId="77777777" w:rsidR="00107273" w:rsidRPr="003B7C9C" w:rsidRDefault="00107273" w:rsidP="001072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kern w:val="0"/>
          <w:lang w:val="en-US"/>
        </w:rPr>
      </w:pPr>
      <w:proofErr w:type="spellStart"/>
      <w:r w:rsidRPr="003B7C9C">
        <w:rPr>
          <w:rFonts w:cstheme="minorHAnsi"/>
          <w:color w:val="000000" w:themeColor="text1"/>
          <w:kern w:val="0"/>
          <w:lang w:val="en-US"/>
        </w:rPr>
        <w:t>te</w:t>
      </w:r>
      <w:proofErr w:type="spellEnd"/>
      <w:r w:rsidRPr="003B7C9C">
        <w:rPr>
          <w:rFonts w:cstheme="minorHAnsi"/>
          <w:color w:val="000000" w:themeColor="text1"/>
          <w:kern w:val="0"/>
          <w:lang w:val="en-US"/>
        </w:rPr>
        <w:t xml:space="preserve">: How doctors manage their knowledge of the prestige of diseases” </w:t>
      </w:r>
      <w:proofErr w:type="spellStart"/>
      <w:r w:rsidRPr="003B7C9C">
        <w:rPr>
          <w:rFonts w:cstheme="minorHAnsi"/>
          <w:color w:val="000000" w:themeColor="text1"/>
          <w:kern w:val="0"/>
          <w:lang w:val="en-US"/>
        </w:rPr>
        <w:t>i</w:t>
      </w:r>
      <w:proofErr w:type="spellEnd"/>
      <w:r w:rsidRPr="003B7C9C">
        <w:rPr>
          <w:rFonts w:cstheme="minorHAnsi"/>
          <w:color w:val="000000" w:themeColor="text1"/>
          <w:kern w:val="0"/>
          <w:lang w:val="en-US"/>
        </w:rPr>
        <w:t xml:space="preserve"> Health</w:t>
      </w:r>
    </w:p>
    <w:p w14:paraId="3B5B4189" w14:textId="77777777" w:rsidR="00107273" w:rsidRPr="00107273" w:rsidRDefault="00107273" w:rsidP="00107273">
      <w:pPr>
        <w:rPr>
          <w:rFonts w:cstheme="minorHAnsi"/>
          <w:color w:val="000000" w:themeColor="text1"/>
          <w:kern w:val="0"/>
          <w:lang w:val="en-US"/>
        </w:rPr>
      </w:pPr>
      <w:r w:rsidRPr="00107273">
        <w:rPr>
          <w:rFonts w:cstheme="minorHAnsi"/>
          <w:color w:val="000000" w:themeColor="text1"/>
          <w:kern w:val="0"/>
          <w:lang w:val="en-US"/>
        </w:rPr>
        <w:t>(2015): 1-19</w:t>
      </w:r>
    </w:p>
    <w:p w14:paraId="36EE01E8" w14:textId="77777777" w:rsidR="00107273" w:rsidRPr="003B7C9C" w:rsidRDefault="00107273" w:rsidP="00107273">
      <w:pPr>
        <w:rPr>
          <w:rFonts w:cstheme="minorHAnsi"/>
          <w:color w:val="000000" w:themeColor="text1"/>
          <w:kern w:val="0"/>
          <w:lang w:val="en-US"/>
        </w:rPr>
      </w:pPr>
    </w:p>
    <w:p w14:paraId="63CBF2A7" w14:textId="77777777" w:rsidR="00107273" w:rsidRPr="003B7C9C" w:rsidRDefault="00107273" w:rsidP="001072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kern w:val="0"/>
          <w:lang w:val="en-US"/>
        </w:rPr>
      </w:pPr>
      <w:proofErr w:type="spellStart"/>
      <w:r w:rsidRPr="003B7C9C">
        <w:rPr>
          <w:rFonts w:cstheme="minorHAnsi"/>
          <w:color w:val="000000" w:themeColor="text1"/>
          <w:kern w:val="0"/>
          <w:lang w:val="en-US"/>
        </w:rPr>
        <w:t>Halkier</w:t>
      </w:r>
      <w:proofErr w:type="spellEnd"/>
      <w:r w:rsidRPr="003B7C9C">
        <w:rPr>
          <w:rFonts w:cstheme="minorHAnsi"/>
          <w:color w:val="000000" w:themeColor="text1"/>
          <w:kern w:val="0"/>
          <w:lang w:val="en-US"/>
        </w:rPr>
        <w:t>, B. (2010</w:t>
      </w:r>
      <w:proofErr w:type="gramStart"/>
      <w:r w:rsidRPr="003B7C9C">
        <w:rPr>
          <w:rFonts w:cstheme="minorHAnsi"/>
          <w:color w:val="000000" w:themeColor="text1"/>
          <w:kern w:val="0"/>
          <w:lang w:val="en-US"/>
        </w:rPr>
        <w:t>) ”Focus</w:t>
      </w:r>
      <w:proofErr w:type="gramEnd"/>
      <w:r w:rsidRPr="003B7C9C">
        <w:rPr>
          <w:rFonts w:cstheme="minorHAnsi"/>
          <w:color w:val="000000" w:themeColor="text1"/>
          <w:kern w:val="0"/>
          <w:lang w:val="en-US"/>
        </w:rPr>
        <w:t xml:space="preserve"> groups as social enactments: integrating interaction and</w:t>
      </w:r>
    </w:p>
    <w:p w14:paraId="2228D48D" w14:textId="77777777" w:rsidR="00107273" w:rsidRPr="003B7C9C" w:rsidRDefault="00107273" w:rsidP="001072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kern w:val="0"/>
          <w:lang w:val="en-US"/>
        </w:rPr>
      </w:pPr>
      <w:r w:rsidRPr="003B7C9C">
        <w:rPr>
          <w:rFonts w:cstheme="minorHAnsi"/>
          <w:color w:val="000000" w:themeColor="text1"/>
          <w:kern w:val="0"/>
          <w:lang w:val="en-US"/>
        </w:rPr>
        <w:t xml:space="preserve">content in the analysis of focus group data” </w:t>
      </w:r>
      <w:proofErr w:type="spellStart"/>
      <w:r w:rsidRPr="003B7C9C">
        <w:rPr>
          <w:rFonts w:cstheme="minorHAnsi"/>
          <w:color w:val="000000" w:themeColor="text1"/>
          <w:kern w:val="0"/>
          <w:lang w:val="en-US"/>
        </w:rPr>
        <w:t>i</w:t>
      </w:r>
      <w:proofErr w:type="spellEnd"/>
      <w:r w:rsidRPr="003B7C9C">
        <w:rPr>
          <w:rFonts w:cstheme="minorHAnsi"/>
          <w:color w:val="000000" w:themeColor="text1"/>
          <w:kern w:val="0"/>
          <w:lang w:val="en-US"/>
        </w:rPr>
        <w:t xml:space="preserve"> Qualitative Research Vol.10 (1):</w:t>
      </w:r>
    </w:p>
    <w:p w14:paraId="136EDD92" w14:textId="77777777" w:rsidR="00107273" w:rsidRPr="003B7C9C" w:rsidRDefault="00107273" w:rsidP="001072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kern w:val="0"/>
          <w:lang w:val="en-US"/>
        </w:rPr>
      </w:pPr>
      <w:r w:rsidRPr="003B7C9C">
        <w:rPr>
          <w:rFonts w:cstheme="minorHAnsi"/>
          <w:color w:val="000000" w:themeColor="text1"/>
          <w:kern w:val="0"/>
          <w:lang w:val="en-US"/>
        </w:rPr>
        <w:t>71-89</w:t>
      </w:r>
    </w:p>
    <w:p w14:paraId="1F36F44C" w14:textId="77777777" w:rsidR="00107273" w:rsidRPr="003B7C9C" w:rsidRDefault="00107273" w:rsidP="001072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kern w:val="0"/>
          <w:lang w:val="en-US"/>
        </w:rPr>
      </w:pPr>
    </w:p>
    <w:p w14:paraId="1A46BB50" w14:textId="77777777" w:rsidR="00107273" w:rsidRPr="003B7C9C" w:rsidRDefault="00107273" w:rsidP="001072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kern w:val="0"/>
          <w:lang w:val="en-US"/>
        </w:rPr>
      </w:pPr>
      <w:r w:rsidRPr="003B7C9C">
        <w:rPr>
          <w:rFonts w:cstheme="minorHAnsi"/>
          <w:color w:val="000000" w:themeColor="text1"/>
          <w:kern w:val="0"/>
          <w:lang w:val="en-US"/>
        </w:rPr>
        <w:t>Hollander, J.A. (2004</w:t>
      </w:r>
      <w:proofErr w:type="gramStart"/>
      <w:r w:rsidRPr="003B7C9C">
        <w:rPr>
          <w:rFonts w:cstheme="minorHAnsi"/>
          <w:color w:val="000000" w:themeColor="text1"/>
          <w:kern w:val="0"/>
          <w:lang w:val="en-US"/>
        </w:rPr>
        <w:t>) ”The</w:t>
      </w:r>
      <w:proofErr w:type="gramEnd"/>
      <w:r w:rsidRPr="003B7C9C">
        <w:rPr>
          <w:rFonts w:cstheme="minorHAnsi"/>
          <w:color w:val="000000" w:themeColor="text1"/>
          <w:kern w:val="0"/>
          <w:lang w:val="en-US"/>
        </w:rPr>
        <w:t xml:space="preserve"> social contexts of focus groups” </w:t>
      </w:r>
      <w:proofErr w:type="spellStart"/>
      <w:r w:rsidRPr="003B7C9C">
        <w:rPr>
          <w:rFonts w:cstheme="minorHAnsi"/>
          <w:color w:val="000000" w:themeColor="text1"/>
          <w:kern w:val="0"/>
          <w:lang w:val="en-US"/>
        </w:rPr>
        <w:t>i</w:t>
      </w:r>
      <w:proofErr w:type="spellEnd"/>
      <w:r w:rsidRPr="003B7C9C">
        <w:rPr>
          <w:rFonts w:cstheme="minorHAnsi"/>
          <w:color w:val="000000" w:themeColor="text1"/>
          <w:kern w:val="0"/>
          <w:lang w:val="en-US"/>
        </w:rPr>
        <w:t xml:space="preserve"> Journal of Contempo-</w:t>
      </w:r>
    </w:p>
    <w:p w14:paraId="268CAC47" w14:textId="77777777" w:rsidR="00107273" w:rsidRPr="00107273" w:rsidRDefault="00107273" w:rsidP="00107273">
      <w:pPr>
        <w:rPr>
          <w:rFonts w:cstheme="minorHAnsi"/>
          <w:color w:val="000000" w:themeColor="text1"/>
          <w:kern w:val="0"/>
          <w:lang w:val="en-US"/>
        </w:rPr>
      </w:pPr>
      <w:proofErr w:type="spellStart"/>
      <w:r w:rsidRPr="00107273">
        <w:rPr>
          <w:rFonts w:cstheme="minorHAnsi"/>
          <w:color w:val="000000" w:themeColor="text1"/>
          <w:kern w:val="0"/>
          <w:lang w:val="en-US"/>
        </w:rPr>
        <w:t>rary</w:t>
      </w:r>
      <w:proofErr w:type="spellEnd"/>
      <w:r w:rsidRPr="00107273">
        <w:rPr>
          <w:rFonts w:cstheme="minorHAnsi"/>
          <w:color w:val="000000" w:themeColor="text1"/>
          <w:kern w:val="0"/>
          <w:lang w:val="en-US"/>
        </w:rPr>
        <w:t xml:space="preserve"> Ethnography Vol. 33(5): 602-637</w:t>
      </w:r>
    </w:p>
    <w:p w14:paraId="7DB9ECD1" w14:textId="77777777" w:rsidR="00107273" w:rsidRPr="00107273" w:rsidRDefault="00107273" w:rsidP="00107273">
      <w:pPr>
        <w:rPr>
          <w:rFonts w:cstheme="minorHAnsi"/>
          <w:color w:val="000000" w:themeColor="text1"/>
          <w:kern w:val="0"/>
          <w:lang w:val="en-US"/>
        </w:rPr>
      </w:pPr>
    </w:p>
    <w:p w14:paraId="60BF03A3" w14:textId="77777777" w:rsidR="00107273" w:rsidRPr="00107273" w:rsidRDefault="00107273" w:rsidP="00107273">
      <w:pPr>
        <w:rPr>
          <w:rFonts w:cstheme="minorHAnsi"/>
          <w:color w:val="000000" w:themeColor="text1"/>
          <w:kern w:val="0"/>
        </w:rPr>
      </w:pPr>
      <w:r w:rsidRPr="003B7C9C">
        <w:rPr>
          <w:rFonts w:cstheme="minorHAnsi"/>
          <w:color w:val="000000" w:themeColor="text1"/>
          <w:kern w:val="0"/>
          <w:lang w:val="en-US"/>
        </w:rPr>
        <w:t xml:space="preserve">Nelson, J. Using conceptual depth criteria: Addressing the challenge of reaching saturation in qualitative research. </w:t>
      </w:r>
      <w:proofErr w:type="spellStart"/>
      <w:r w:rsidRPr="003B7C9C">
        <w:rPr>
          <w:rFonts w:cstheme="minorHAnsi"/>
          <w:color w:val="000000" w:themeColor="text1"/>
          <w:kern w:val="0"/>
        </w:rPr>
        <w:t>Qual</w:t>
      </w:r>
      <w:proofErr w:type="spellEnd"/>
      <w:r w:rsidRPr="003B7C9C">
        <w:rPr>
          <w:rFonts w:cstheme="minorHAnsi"/>
          <w:color w:val="000000" w:themeColor="text1"/>
          <w:kern w:val="0"/>
        </w:rPr>
        <w:t xml:space="preserve">. Res. 2016, 17, 554–570. [Google </w:t>
      </w:r>
      <w:proofErr w:type="spellStart"/>
      <w:r w:rsidRPr="003B7C9C">
        <w:rPr>
          <w:rFonts w:cstheme="minorHAnsi"/>
          <w:color w:val="000000" w:themeColor="text1"/>
          <w:kern w:val="0"/>
        </w:rPr>
        <w:t>Scholar</w:t>
      </w:r>
      <w:proofErr w:type="spellEnd"/>
      <w:r w:rsidRPr="003B7C9C">
        <w:rPr>
          <w:rFonts w:cstheme="minorHAnsi"/>
          <w:color w:val="000000" w:themeColor="text1"/>
          <w:kern w:val="0"/>
        </w:rPr>
        <w:t>] [</w:t>
      </w:r>
      <w:proofErr w:type="spellStart"/>
      <w:r w:rsidRPr="003B7C9C">
        <w:rPr>
          <w:rFonts w:cstheme="minorHAnsi"/>
          <w:color w:val="000000" w:themeColor="text1"/>
          <w:kern w:val="0"/>
        </w:rPr>
        <w:t>CrossRef</w:t>
      </w:r>
      <w:proofErr w:type="spellEnd"/>
      <w:r w:rsidRPr="003B7C9C">
        <w:rPr>
          <w:rFonts w:cstheme="minorHAnsi"/>
          <w:color w:val="000000" w:themeColor="text1"/>
          <w:kern w:val="0"/>
        </w:rPr>
        <w:t>] [Green Version]</w:t>
      </w:r>
    </w:p>
    <w:p w14:paraId="1AFB6BD8" w14:textId="77777777" w:rsidR="00107273" w:rsidRPr="003B7C9C" w:rsidRDefault="00107273" w:rsidP="00107273">
      <w:pPr>
        <w:rPr>
          <w:rFonts w:cstheme="minorHAnsi"/>
          <w:color w:val="000000" w:themeColor="text1"/>
          <w:kern w:val="0"/>
        </w:rPr>
      </w:pPr>
    </w:p>
    <w:p w14:paraId="3A64F8F6" w14:textId="77777777" w:rsidR="00107273" w:rsidRPr="00107273" w:rsidRDefault="00107273" w:rsidP="00107273">
      <w:pPr>
        <w:rPr>
          <w:rFonts w:cstheme="minorHAnsi"/>
          <w:color w:val="000000" w:themeColor="text1"/>
          <w:kern w:val="0"/>
          <w:lang w:val="en-US"/>
        </w:rPr>
      </w:pPr>
      <w:r w:rsidRPr="003B7C9C">
        <w:rPr>
          <w:rFonts w:cstheme="minorHAnsi"/>
          <w:color w:val="000000" w:themeColor="text1"/>
          <w:kern w:val="0"/>
        </w:rPr>
        <w:t xml:space="preserve">Socialstyrelsen (2014) Legitimation för kuratorer inom hälso- och sjukvård. </w:t>
      </w:r>
      <w:r w:rsidRPr="00107273">
        <w:rPr>
          <w:rFonts w:cstheme="minorHAnsi"/>
          <w:color w:val="000000" w:themeColor="text1"/>
          <w:kern w:val="0"/>
          <w:lang w:val="en-US"/>
        </w:rPr>
        <w:t xml:space="preserve">Stockholm: </w:t>
      </w:r>
      <w:proofErr w:type="spellStart"/>
      <w:r w:rsidRPr="00107273">
        <w:rPr>
          <w:rFonts w:cstheme="minorHAnsi"/>
          <w:color w:val="000000" w:themeColor="text1"/>
          <w:kern w:val="0"/>
          <w:lang w:val="en-US"/>
        </w:rPr>
        <w:t>Socialstyrelsen</w:t>
      </w:r>
      <w:proofErr w:type="spellEnd"/>
    </w:p>
    <w:p w14:paraId="4EAFD7BF" w14:textId="77777777" w:rsidR="00107273" w:rsidRPr="00107273" w:rsidRDefault="00107273" w:rsidP="00107273">
      <w:pPr>
        <w:rPr>
          <w:rFonts w:cstheme="minorHAnsi"/>
          <w:color w:val="000000" w:themeColor="text1"/>
          <w:kern w:val="0"/>
          <w:lang w:val="en-US"/>
        </w:rPr>
      </w:pPr>
    </w:p>
    <w:p w14:paraId="4AF4A72F" w14:textId="77777777" w:rsidR="00107273" w:rsidRPr="003B7C9C" w:rsidRDefault="00107273" w:rsidP="00107273">
      <w:pPr>
        <w:rPr>
          <w:rFonts w:cstheme="minorHAnsi"/>
          <w:color w:val="000000" w:themeColor="text1"/>
          <w:kern w:val="0"/>
          <w:lang w:val="en-US"/>
        </w:rPr>
      </w:pPr>
      <w:r w:rsidRPr="003B7C9C">
        <w:rPr>
          <w:rFonts w:cstheme="minorHAnsi"/>
          <w:color w:val="000000" w:themeColor="text1"/>
          <w:kern w:val="0"/>
          <w:lang w:val="en-US"/>
        </w:rPr>
        <w:t xml:space="preserve">Sonya Hunt, Barbara </w:t>
      </w:r>
      <w:proofErr w:type="spellStart"/>
      <w:r w:rsidRPr="003B7C9C">
        <w:rPr>
          <w:rFonts w:cstheme="minorHAnsi"/>
          <w:color w:val="000000" w:themeColor="text1"/>
          <w:kern w:val="0"/>
          <w:lang w:val="en-US"/>
        </w:rPr>
        <w:t>Staniforth</w:t>
      </w:r>
      <w:proofErr w:type="spellEnd"/>
      <w:r w:rsidRPr="003B7C9C">
        <w:rPr>
          <w:rFonts w:cstheme="minorHAnsi"/>
          <w:color w:val="000000" w:themeColor="text1"/>
          <w:kern w:val="0"/>
          <w:lang w:val="en-US"/>
        </w:rPr>
        <w:t xml:space="preserve"> &amp; Liz </w:t>
      </w:r>
      <w:proofErr w:type="spellStart"/>
      <w:r w:rsidRPr="003B7C9C">
        <w:rPr>
          <w:rFonts w:cstheme="minorHAnsi"/>
          <w:color w:val="000000" w:themeColor="text1"/>
          <w:kern w:val="0"/>
          <w:lang w:val="en-US"/>
        </w:rPr>
        <w:t>Beddoe</w:t>
      </w:r>
      <w:proofErr w:type="spellEnd"/>
      <w:r w:rsidRPr="003B7C9C">
        <w:rPr>
          <w:rFonts w:cstheme="minorHAnsi"/>
          <w:color w:val="000000" w:themeColor="text1"/>
          <w:kern w:val="0"/>
          <w:lang w:val="en-US"/>
        </w:rPr>
        <w:t xml:space="preserve"> (2019) Establishing the qualification criteria for social worker registration in Aotearoa New Zealand: conflict and compromise, Social Work Education, 38:7, 894-907, DOI: 10.1080/02615479.2019.1593957</w:t>
      </w:r>
    </w:p>
    <w:p w14:paraId="26BE8606" w14:textId="77777777" w:rsidR="00107273" w:rsidRPr="003B7C9C" w:rsidRDefault="00107273" w:rsidP="00107273">
      <w:pPr>
        <w:rPr>
          <w:rFonts w:cstheme="minorHAnsi"/>
          <w:color w:val="000000" w:themeColor="text1"/>
          <w:kern w:val="0"/>
          <w:lang w:val="en-US"/>
        </w:rPr>
      </w:pPr>
    </w:p>
    <w:p w14:paraId="762866BF" w14:textId="77777777" w:rsidR="00107273" w:rsidRPr="003B7C9C" w:rsidRDefault="00107273" w:rsidP="00107273">
      <w:pPr>
        <w:rPr>
          <w:rFonts w:cstheme="minorHAnsi"/>
          <w:color w:val="000000" w:themeColor="text1"/>
          <w:kern w:val="0"/>
        </w:rPr>
      </w:pPr>
      <w:r w:rsidRPr="003B7C9C">
        <w:rPr>
          <w:rFonts w:cstheme="minorHAnsi"/>
          <w:color w:val="000000" w:themeColor="text1"/>
          <w:kern w:val="0"/>
        </w:rPr>
        <w:t>Universitetskanslersämbetet (2017) Förslag till examensbeskrivning för yrkesexamen för kuratorer inom hälso- och sjukvården – redovisning av ett regeringsuppdrag, Rapport 2017:5. Stockholm: Universitetskanslersämbetet</w:t>
      </w:r>
    </w:p>
    <w:p w14:paraId="06FAB409" w14:textId="77777777" w:rsidR="00107273" w:rsidRPr="003B7C9C" w:rsidRDefault="00107273" w:rsidP="00107273">
      <w:pPr>
        <w:rPr>
          <w:rFonts w:cstheme="minorHAnsi"/>
          <w:color w:val="000000" w:themeColor="text1"/>
          <w:kern w:val="0"/>
        </w:rPr>
      </w:pPr>
    </w:p>
    <w:p w14:paraId="443BD40E" w14:textId="77777777" w:rsidR="00D250A7" w:rsidRPr="00247000" w:rsidRDefault="00D250A7" w:rsidP="00CD7AFE">
      <w:pPr>
        <w:spacing w:line="360" w:lineRule="auto"/>
        <w:rPr>
          <w:rFonts w:cstheme="minorHAnsi"/>
          <w:b/>
          <w:bCs/>
          <w:lang w:val="en-GB"/>
        </w:rPr>
      </w:pPr>
    </w:p>
    <w:p w14:paraId="2451DFAB" w14:textId="77777777" w:rsidR="00D250A7" w:rsidRPr="00247000" w:rsidRDefault="00D250A7" w:rsidP="00CD7AFE">
      <w:pPr>
        <w:spacing w:line="360" w:lineRule="auto"/>
        <w:rPr>
          <w:rFonts w:cstheme="minorHAnsi"/>
          <w:lang w:val="en-GB"/>
        </w:rPr>
      </w:pPr>
    </w:p>
    <w:p w14:paraId="040CE68E" w14:textId="77777777" w:rsidR="00D250A7" w:rsidRPr="00247000" w:rsidRDefault="00D250A7" w:rsidP="00CD7AFE">
      <w:pPr>
        <w:spacing w:line="360" w:lineRule="auto"/>
        <w:rPr>
          <w:rFonts w:cstheme="minorHAnsi"/>
          <w:lang w:val="en-GB"/>
        </w:rPr>
      </w:pPr>
    </w:p>
    <w:p w14:paraId="35280698" w14:textId="77777777" w:rsidR="00D250A7" w:rsidRPr="00247000" w:rsidRDefault="00D250A7" w:rsidP="00D250A7">
      <w:pPr>
        <w:rPr>
          <w:rFonts w:cstheme="minorHAnsi"/>
          <w:lang w:val="en-GB"/>
        </w:rPr>
      </w:pPr>
    </w:p>
    <w:p w14:paraId="7FF88FB3" w14:textId="77777777" w:rsidR="00D250A7" w:rsidRPr="00247000" w:rsidRDefault="00D250A7" w:rsidP="00D250A7">
      <w:pPr>
        <w:rPr>
          <w:rFonts w:cstheme="minorHAnsi"/>
          <w:lang w:val="en-GB"/>
        </w:rPr>
      </w:pPr>
    </w:p>
    <w:p w14:paraId="5C1D8DC3" w14:textId="77777777" w:rsidR="000D418D" w:rsidRPr="00247000" w:rsidRDefault="000D418D" w:rsidP="000D418D">
      <w:pPr>
        <w:rPr>
          <w:rFonts w:cstheme="minorHAnsi"/>
          <w:lang w:val="en-GB"/>
        </w:rPr>
      </w:pPr>
    </w:p>
    <w:p w14:paraId="60E932BA" w14:textId="77777777" w:rsidR="000D418D" w:rsidRPr="00247000" w:rsidRDefault="000D418D">
      <w:pPr>
        <w:rPr>
          <w:rFonts w:cstheme="minorHAnsi"/>
          <w:lang w:val="en-GB"/>
        </w:rPr>
      </w:pPr>
    </w:p>
    <w:p w14:paraId="1576ACC4" w14:textId="77777777" w:rsidR="000D418D" w:rsidRPr="00247000" w:rsidRDefault="000D418D">
      <w:pPr>
        <w:rPr>
          <w:rFonts w:cstheme="minorHAnsi"/>
          <w:lang w:val="en-GB"/>
        </w:rPr>
      </w:pPr>
    </w:p>
    <w:p w14:paraId="034FFA5F" w14:textId="77777777" w:rsidR="000D418D" w:rsidRPr="00247000" w:rsidRDefault="000D418D">
      <w:pPr>
        <w:rPr>
          <w:rFonts w:cstheme="minorHAnsi"/>
          <w:lang w:val="en-GB"/>
        </w:rPr>
      </w:pPr>
    </w:p>
    <w:p w14:paraId="1C4935D1" w14:textId="77777777" w:rsidR="000D418D" w:rsidRPr="00247000" w:rsidRDefault="000D418D">
      <w:pPr>
        <w:rPr>
          <w:rFonts w:cstheme="minorHAnsi"/>
          <w:lang w:val="en-GB"/>
        </w:rPr>
      </w:pPr>
    </w:p>
    <w:p w14:paraId="4EAD5803" w14:textId="77777777" w:rsidR="000D418D" w:rsidRPr="00247000" w:rsidRDefault="000D418D">
      <w:pPr>
        <w:rPr>
          <w:rFonts w:cstheme="minorHAnsi"/>
          <w:lang w:val="en-GB"/>
        </w:rPr>
      </w:pPr>
    </w:p>
    <w:p w14:paraId="3E7328D9" w14:textId="5A204A30" w:rsidR="000D418D" w:rsidRPr="00247000" w:rsidRDefault="000D418D" w:rsidP="000D418D">
      <w:pPr>
        <w:pStyle w:val="paragraph"/>
        <w:spacing w:before="0" w:beforeAutospacing="0" w:after="0" w:afterAutospacing="0"/>
        <w:textAlignment w:val="baseline"/>
        <w:rPr>
          <w:rFonts w:asciiTheme="minorHAnsi" w:hAnsiTheme="minorHAnsi" w:cstheme="minorHAnsi"/>
          <w:lang w:val="en-GB"/>
        </w:rPr>
      </w:pPr>
      <w:r w:rsidRPr="00247000">
        <w:rPr>
          <w:rStyle w:val="normaltextrun"/>
          <w:rFonts w:asciiTheme="minorHAnsi" w:hAnsiTheme="minorHAnsi" w:cstheme="minorHAnsi"/>
          <w:lang w:val="en-GB"/>
        </w:rPr>
        <w:t xml:space="preserve">De </w:t>
      </w:r>
      <w:proofErr w:type="spellStart"/>
      <w:r w:rsidRPr="00247000">
        <w:rPr>
          <w:rStyle w:val="normaltextrun"/>
          <w:rFonts w:asciiTheme="minorHAnsi" w:hAnsiTheme="minorHAnsi" w:cstheme="minorHAnsi"/>
          <w:lang w:val="en-GB"/>
        </w:rPr>
        <w:t>förväntar</w:t>
      </w:r>
      <w:proofErr w:type="spellEnd"/>
      <w:r w:rsidRPr="00247000">
        <w:rPr>
          <w:rStyle w:val="normaltextrun"/>
          <w:rFonts w:asciiTheme="minorHAnsi" w:hAnsiTheme="minorHAnsi" w:cstheme="minorHAnsi"/>
          <w:lang w:val="en-GB"/>
        </w:rPr>
        <w:t xml:space="preserve"> sig </w:t>
      </w:r>
      <w:proofErr w:type="spellStart"/>
      <w:r w:rsidRPr="00247000">
        <w:rPr>
          <w:rStyle w:val="normaltextrun"/>
          <w:rFonts w:asciiTheme="minorHAnsi" w:hAnsiTheme="minorHAnsi" w:cstheme="minorHAnsi"/>
          <w:lang w:val="en-GB"/>
        </w:rPr>
        <w:t>att</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fortsätta</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jobba</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på</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och</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bli</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stärkta</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i</w:t>
      </w:r>
      <w:proofErr w:type="spellEnd"/>
      <w:r w:rsidRPr="00247000">
        <w:rPr>
          <w:rStyle w:val="normaltextrun"/>
          <w:rFonts w:asciiTheme="minorHAnsi" w:hAnsiTheme="minorHAnsi" w:cstheme="minorHAnsi"/>
          <w:lang w:val="en-GB"/>
        </w:rPr>
        <w:t xml:space="preserve"> det. </w:t>
      </w:r>
      <w:proofErr w:type="spellStart"/>
      <w:r w:rsidRPr="00247000">
        <w:rPr>
          <w:rStyle w:val="normaltextrun"/>
          <w:rFonts w:asciiTheme="minorHAnsi" w:hAnsiTheme="minorHAnsi" w:cstheme="minorHAnsi"/>
          <w:lang w:val="en-GB"/>
        </w:rPr>
        <w:t>Få</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mer</w:t>
      </w:r>
      <w:proofErr w:type="spellEnd"/>
      <w:r w:rsidRPr="00247000">
        <w:rPr>
          <w:rStyle w:val="normaltextrun"/>
          <w:rFonts w:asciiTheme="minorHAnsi" w:hAnsiTheme="minorHAnsi" w:cstheme="minorHAnsi"/>
          <w:lang w:val="en-GB"/>
        </w:rPr>
        <w:t xml:space="preserve"> status, </w:t>
      </w:r>
      <w:proofErr w:type="spellStart"/>
      <w:r w:rsidRPr="00247000">
        <w:rPr>
          <w:rStyle w:val="normaltextrun"/>
          <w:rFonts w:asciiTheme="minorHAnsi" w:hAnsiTheme="minorHAnsi" w:cstheme="minorHAnsi"/>
          <w:lang w:val="en-GB"/>
        </w:rPr>
        <w:t>högre</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lön</w:t>
      </w:r>
      <w:proofErr w:type="spellEnd"/>
      <w:r w:rsidRPr="00247000">
        <w:rPr>
          <w:rStyle w:val="normaltextrun"/>
          <w:rFonts w:asciiTheme="minorHAnsi" w:hAnsiTheme="minorHAnsi" w:cstheme="minorHAnsi"/>
          <w:lang w:val="en-GB"/>
        </w:rPr>
        <w:t xml:space="preserve">. De </w:t>
      </w:r>
      <w:proofErr w:type="spellStart"/>
      <w:r w:rsidRPr="00247000">
        <w:rPr>
          <w:rStyle w:val="normaltextrun"/>
          <w:rFonts w:asciiTheme="minorHAnsi" w:hAnsiTheme="minorHAnsi" w:cstheme="minorHAnsi"/>
          <w:lang w:val="en-GB"/>
        </w:rPr>
        <w:t>har</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kunnat</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styra</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sitt</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arbete</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efter</w:t>
      </w:r>
      <w:proofErr w:type="spellEnd"/>
      <w:r w:rsidRPr="00247000">
        <w:rPr>
          <w:rStyle w:val="normaltextrun"/>
          <w:rFonts w:asciiTheme="minorHAnsi" w:hAnsiTheme="minorHAnsi" w:cstheme="minorHAnsi"/>
          <w:lang w:val="en-GB"/>
        </w:rPr>
        <w:t xml:space="preserve"> den </w:t>
      </w:r>
      <w:proofErr w:type="spellStart"/>
      <w:r w:rsidRPr="00247000">
        <w:rPr>
          <w:rStyle w:val="normaltextrun"/>
          <w:rFonts w:asciiTheme="minorHAnsi" w:hAnsiTheme="minorHAnsi" w:cstheme="minorHAnsi"/>
          <w:lang w:val="en-GB"/>
        </w:rPr>
        <w:t>kompetens</w:t>
      </w:r>
      <w:proofErr w:type="spellEnd"/>
      <w:r w:rsidRPr="00247000">
        <w:rPr>
          <w:rStyle w:val="normaltextrun"/>
          <w:rFonts w:asciiTheme="minorHAnsi" w:hAnsiTheme="minorHAnsi" w:cstheme="minorHAnsi"/>
          <w:lang w:val="en-GB"/>
        </w:rPr>
        <w:t xml:space="preserve"> de </w:t>
      </w:r>
      <w:proofErr w:type="spellStart"/>
      <w:r w:rsidRPr="00247000">
        <w:rPr>
          <w:rStyle w:val="normaltextrun"/>
          <w:rFonts w:asciiTheme="minorHAnsi" w:hAnsiTheme="minorHAnsi" w:cstheme="minorHAnsi"/>
          <w:lang w:val="en-GB"/>
        </w:rPr>
        <w:t>har</w:t>
      </w:r>
      <w:proofErr w:type="spellEnd"/>
      <w:r w:rsidRPr="00247000">
        <w:rPr>
          <w:rStyle w:val="normaltextrun"/>
          <w:rFonts w:asciiTheme="minorHAnsi" w:hAnsiTheme="minorHAnsi" w:cstheme="minorHAnsi"/>
          <w:lang w:val="en-GB"/>
        </w:rPr>
        <w:t>. </w:t>
      </w:r>
      <w:r w:rsidRPr="00247000">
        <w:rPr>
          <w:rStyle w:val="eop"/>
          <w:rFonts w:asciiTheme="minorHAnsi" w:hAnsiTheme="minorHAnsi" w:cstheme="minorHAnsi"/>
          <w:lang w:val="en-GB"/>
        </w:rPr>
        <w:t> </w:t>
      </w:r>
    </w:p>
    <w:p w14:paraId="62F2CFE4" w14:textId="77777777" w:rsidR="000D418D" w:rsidRPr="00247000" w:rsidRDefault="000D418D" w:rsidP="000D418D">
      <w:pPr>
        <w:pStyle w:val="paragraph"/>
        <w:spacing w:before="0" w:beforeAutospacing="0" w:after="0" w:afterAutospacing="0"/>
        <w:textAlignment w:val="baseline"/>
        <w:rPr>
          <w:rFonts w:asciiTheme="minorHAnsi" w:hAnsiTheme="minorHAnsi" w:cstheme="minorHAnsi"/>
          <w:lang w:val="en-GB"/>
        </w:rPr>
      </w:pPr>
      <w:r w:rsidRPr="00247000">
        <w:rPr>
          <w:rStyle w:val="eop"/>
          <w:rFonts w:asciiTheme="minorHAnsi" w:hAnsiTheme="minorHAnsi" w:cstheme="minorHAnsi"/>
          <w:lang w:val="en-GB"/>
        </w:rPr>
        <w:t> </w:t>
      </w:r>
    </w:p>
    <w:p w14:paraId="5F46B35F" w14:textId="77777777" w:rsidR="000D418D" w:rsidRPr="00247000" w:rsidRDefault="000D418D" w:rsidP="000D418D">
      <w:pPr>
        <w:pStyle w:val="paragraph"/>
        <w:spacing w:before="0" w:beforeAutospacing="0" w:after="0" w:afterAutospacing="0"/>
        <w:textAlignment w:val="baseline"/>
        <w:rPr>
          <w:rFonts w:asciiTheme="minorHAnsi" w:hAnsiTheme="minorHAnsi" w:cstheme="minorHAnsi"/>
          <w:lang w:val="en-GB"/>
        </w:rPr>
      </w:pPr>
      <w:r w:rsidRPr="00247000">
        <w:rPr>
          <w:rStyle w:val="eop"/>
          <w:rFonts w:asciiTheme="minorHAnsi" w:hAnsiTheme="minorHAnsi" w:cstheme="minorHAnsi"/>
          <w:lang w:val="en-GB"/>
        </w:rPr>
        <w:t> </w:t>
      </w:r>
    </w:p>
    <w:p w14:paraId="1D8A44F4" w14:textId="23CAF8D1" w:rsidR="000D418D" w:rsidRPr="00247000" w:rsidRDefault="000D418D" w:rsidP="000D418D">
      <w:pPr>
        <w:pStyle w:val="paragraph"/>
        <w:spacing w:before="0" w:beforeAutospacing="0" w:after="0" w:afterAutospacing="0"/>
        <w:textAlignment w:val="baseline"/>
        <w:rPr>
          <w:rFonts w:asciiTheme="minorHAnsi" w:hAnsiTheme="minorHAnsi" w:cstheme="minorHAnsi"/>
          <w:lang w:val="en-GB"/>
        </w:rPr>
      </w:pPr>
      <w:r w:rsidRPr="00247000">
        <w:rPr>
          <w:rStyle w:val="normaltextrun"/>
          <w:rFonts w:asciiTheme="minorHAnsi" w:hAnsiTheme="minorHAnsi" w:cstheme="minorHAnsi"/>
          <w:lang w:val="en-GB"/>
        </w:rPr>
        <w:t xml:space="preserve">Om det </w:t>
      </w:r>
      <w:proofErr w:type="spellStart"/>
      <w:r w:rsidRPr="00247000">
        <w:rPr>
          <w:rStyle w:val="normaltextrun"/>
          <w:rFonts w:asciiTheme="minorHAnsi" w:hAnsiTheme="minorHAnsi" w:cstheme="minorHAnsi"/>
          <w:lang w:val="en-GB"/>
        </w:rPr>
        <w:t>blir</w:t>
      </w:r>
      <w:proofErr w:type="spellEnd"/>
      <w:r w:rsidRPr="00247000">
        <w:rPr>
          <w:rStyle w:val="normaltextrun"/>
          <w:rFonts w:asciiTheme="minorHAnsi" w:hAnsiTheme="minorHAnsi" w:cstheme="minorHAnsi"/>
          <w:lang w:val="en-GB"/>
        </w:rPr>
        <w:t xml:space="preserve"> för </w:t>
      </w:r>
      <w:proofErr w:type="spellStart"/>
      <w:r w:rsidRPr="00247000">
        <w:rPr>
          <w:rStyle w:val="normaltextrun"/>
          <w:rFonts w:asciiTheme="minorHAnsi" w:hAnsiTheme="minorHAnsi" w:cstheme="minorHAnsi"/>
          <w:lang w:val="en-GB"/>
        </w:rPr>
        <w:t>många</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lärosäten</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och</w:t>
      </w:r>
      <w:proofErr w:type="spellEnd"/>
      <w:r w:rsidRPr="00247000">
        <w:rPr>
          <w:rStyle w:val="normaltextrun"/>
          <w:rFonts w:asciiTheme="minorHAnsi" w:hAnsiTheme="minorHAnsi" w:cstheme="minorHAnsi"/>
          <w:lang w:val="en-GB"/>
        </w:rPr>
        <w:t xml:space="preserve"> ”för </w:t>
      </w:r>
      <w:proofErr w:type="spellStart"/>
      <w:r w:rsidRPr="00247000">
        <w:rPr>
          <w:rStyle w:val="normaltextrun"/>
          <w:rFonts w:asciiTheme="minorHAnsi" w:hAnsiTheme="minorHAnsi" w:cstheme="minorHAnsi"/>
          <w:lang w:val="en-GB"/>
        </w:rPr>
        <w:t>lätt</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att</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klara</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utbildningen</w:t>
      </w:r>
      <w:proofErr w:type="spellEnd"/>
      <w:r w:rsidRPr="00247000">
        <w:rPr>
          <w:rStyle w:val="normaltextrun"/>
          <w:rFonts w:asciiTheme="minorHAnsi" w:hAnsiTheme="minorHAnsi" w:cstheme="minorHAnsi"/>
          <w:lang w:val="en-GB"/>
        </w:rPr>
        <w:t xml:space="preserve">” – för </w:t>
      </w:r>
      <w:proofErr w:type="spellStart"/>
      <w:r w:rsidRPr="00247000">
        <w:rPr>
          <w:rStyle w:val="normaltextrun"/>
          <w:rFonts w:asciiTheme="minorHAnsi" w:hAnsiTheme="minorHAnsi" w:cstheme="minorHAnsi"/>
          <w:lang w:val="en-GB"/>
        </w:rPr>
        <w:t>låg</w:t>
      </w:r>
      <w:proofErr w:type="spellEnd"/>
      <w:r w:rsidRPr="00247000">
        <w:rPr>
          <w:rStyle w:val="normaltextrun"/>
          <w:rFonts w:asciiTheme="minorHAnsi" w:hAnsiTheme="minorHAnsi" w:cstheme="minorHAnsi"/>
          <w:lang w:val="en-GB"/>
        </w:rPr>
        <w:t xml:space="preserve"> </w:t>
      </w:r>
      <w:proofErr w:type="spellStart"/>
      <w:r w:rsidRPr="00247000">
        <w:rPr>
          <w:rStyle w:val="normaltextrun"/>
          <w:rFonts w:asciiTheme="minorHAnsi" w:hAnsiTheme="minorHAnsi" w:cstheme="minorHAnsi"/>
          <w:lang w:val="en-GB"/>
        </w:rPr>
        <w:t>kvalitet</w:t>
      </w:r>
      <w:proofErr w:type="spellEnd"/>
      <w:r w:rsidRPr="00247000">
        <w:rPr>
          <w:rStyle w:val="normaltextrun"/>
          <w:rFonts w:asciiTheme="minorHAnsi" w:hAnsiTheme="minorHAnsi" w:cstheme="minorHAnsi"/>
          <w:lang w:val="en-GB"/>
        </w:rPr>
        <w:t>.</w:t>
      </w:r>
      <w:r w:rsidRPr="00247000">
        <w:rPr>
          <w:rStyle w:val="eop"/>
          <w:rFonts w:asciiTheme="minorHAnsi" w:hAnsiTheme="minorHAnsi" w:cstheme="minorHAnsi"/>
          <w:lang w:val="en-GB"/>
        </w:rPr>
        <w:t> </w:t>
      </w:r>
    </w:p>
    <w:p w14:paraId="5C83F378" w14:textId="77777777" w:rsidR="000D418D" w:rsidRPr="00247000" w:rsidRDefault="000D418D" w:rsidP="000D418D">
      <w:pPr>
        <w:pStyle w:val="paragraph"/>
        <w:spacing w:before="0" w:beforeAutospacing="0" w:after="0" w:afterAutospacing="0"/>
        <w:textAlignment w:val="baseline"/>
        <w:rPr>
          <w:rFonts w:asciiTheme="minorHAnsi" w:hAnsiTheme="minorHAnsi" w:cstheme="minorHAnsi"/>
          <w:lang w:val="en-GB"/>
        </w:rPr>
      </w:pPr>
      <w:r w:rsidRPr="00247000">
        <w:rPr>
          <w:rStyle w:val="eop"/>
          <w:rFonts w:asciiTheme="minorHAnsi" w:hAnsiTheme="minorHAnsi" w:cstheme="minorHAnsi"/>
          <w:lang w:val="en-GB"/>
        </w:rPr>
        <w:t> </w:t>
      </w:r>
    </w:p>
    <w:p w14:paraId="52AC759F" w14:textId="77777777" w:rsidR="000D418D" w:rsidRPr="00247000" w:rsidRDefault="000D418D">
      <w:pPr>
        <w:rPr>
          <w:rFonts w:cstheme="minorHAnsi"/>
          <w:lang w:val="en-GB"/>
        </w:rPr>
      </w:pPr>
    </w:p>
    <w:p w14:paraId="4BA29A58" w14:textId="77777777" w:rsidR="000D418D" w:rsidRPr="00247000" w:rsidRDefault="000D418D">
      <w:pPr>
        <w:rPr>
          <w:rFonts w:cstheme="minorHAnsi"/>
          <w:lang w:val="en-GB"/>
        </w:rPr>
      </w:pPr>
    </w:p>
    <w:sectPr w:rsidR="000D418D" w:rsidRPr="00247000" w:rsidSect="004B2FC7">
      <w:footerReference w:type="even"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24E9D" w14:textId="77777777" w:rsidR="004B2FC7" w:rsidRDefault="004B2FC7" w:rsidP="002A687A">
      <w:r>
        <w:separator/>
      </w:r>
    </w:p>
  </w:endnote>
  <w:endnote w:type="continuationSeparator" w:id="0">
    <w:p w14:paraId="47178638" w14:textId="77777777" w:rsidR="004B2FC7" w:rsidRDefault="004B2FC7" w:rsidP="002A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906041835"/>
      <w:docPartObj>
        <w:docPartGallery w:val="Page Numbers (Bottom of Page)"/>
        <w:docPartUnique/>
      </w:docPartObj>
    </w:sdtPr>
    <w:sdtContent>
      <w:p w14:paraId="6A591ACF" w14:textId="2F3F1044" w:rsidR="002A687A" w:rsidRDefault="002A687A" w:rsidP="00731EEC">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760CF67D" w14:textId="77777777" w:rsidR="002A687A" w:rsidRDefault="002A687A" w:rsidP="002A687A">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502427520"/>
      <w:docPartObj>
        <w:docPartGallery w:val="Page Numbers (Bottom of Page)"/>
        <w:docPartUnique/>
      </w:docPartObj>
    </w:sdtPr>
    <w:sdtContent>
      <w:p w14:paraId="0F7DEAB7" w14:textId="1CBDF506" w:rsidR="002A687A" w:rsidRDefault="002A687A" w:rsidP="00731EEC">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sdtContent>
  </w:sdt>
  <w:p w14:paraId="3D660FEE" w14:textId="77777777" w:rsidR="002A687A" w:rsidRDefault="002A687A" w:rsidP="002A687A">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E7649" w14:textId="77777777" w:rsidR="004B2FC7" w:rsidRDefault="004B2FC7" w:rsidP="002A687A">
      <w:r>
        <w:separator/>
      </w:r>
    </w:p>
  </w:footnote>
  <w:footnote w:type="continuationSeparator" w:id="0">
    <w:p w14:paraId="25A55A72" w14:textId="77777777" w:rsidR="004B2FC7" w:rsidRDefault="004B2FC7" w:rsidP="002A687A">
      <w:r>
        <w:continuationSeparator/>
      </w:r>
    </w:p>
  </w:footnote>
  <w:footnote w:id="1">
    <w:p w14:paraId="32D4F871" w14:textId="2E574DE8" w:rsidR="00040BC0" w:rsidRPr="00247000" w:rsidRDefault="00040BC0" w:rsidP="00040BC0">
      <w:pPr>
        <w:pStyle w:val="Fotnotstext"/>
        <w:rPr>
          <w:rFonts w:cs="Times New Roman"/>
          <w:color w:val="000000" w:themeColor="text1"/>
          <w:lang w:val="en-US"/>
        </w:rPr>
      </w:pPr>
      <w:r w:rsidRPr="008453DE">
        <w:rPr>
          <w:rStyle w:val="Fotnotsreferens"/>
          <w:rFonts w:cs="Times New Roman"/>
          <w:color w:val="000000" w:themeColor="text1"/>
        </w:rPr>
        <w:footnoteRef/>
      </w:r>
      <w:r w:rsidRPr="00247000">
        <w:rPr>
          <w:rFonts w:cs="Times New Roman"/>
          <w:color w:val="000000" w:themeColor="text1"/>
          <w:lang w:val="en-US"/>
        </w:rPr>
        <w:t xml:space="preserve"> </w:t>
      </w:r>
      <w:hyperlink r:id="rId1" w:history="1">
        <w:r w:rsidRPr="00247000">
          <w:rPr>
            <w:rStyle w:val="Hyperlnk"/>
            <w:rFonts w:cs="Times New Roman"/>
            <w:color w:val="000000" w:themeColor="text1"/>
            <w:lang w:val="en-US"/>
          </w:rPr>
          <w:t>https://akademikern.se/reportage/nu-ar-det-klart-legitimation-kuratorer-infors-nasta-ar</w:t>
        </w:r>
      </w:hyperlink>
      <w:r w:rsidRPr="00247000">
        <w:rPr>
          <w:rFonts w:cs="Times New Roman"/>
          <w:color w:val="000000" w:themeColor="text1"/>
          <w:lang w:val="en-US"/>
        </w:rPr>
        <w:t xml:space="preserve"> (</w:t>
      </w:r>
      <w:r w:rsidR="00247000" w:rsidRPr="00247000">
        <w:rPr>
          <w:rFonts w:cs="Times New Roman"/>
          <w:color w:val="000000" w:themeColor="text1"/>
          <w:lang w:val="en-US"/>
        </w:rPr>
        <w:t xml:space="preserve">read </w:t>
      </w:r>
      <w:r w:rsidRPr="00247000">
        <w:rPr>
          <w:rFonts w:cs="Times New Roman"/>
          <w:color w:val="000000" w:themeColor="text1"/>
          <w:lang w:val="en-US"/>
        </w:rPr>
        <w:t>200824)</w:t>
      </w:r>
    </w:p>
  </w:footnote>
  <w:footnote w:id="2">
    <w:p w14:paraId="638B978E" w14:textId="14F63AD4" w:rsidR="00FA18AD" w:rsidRPr="00247000" w:rsidRDefault="00FA18AD" w:rsidP="00FA18AD">
      <w:pPr>
        <w:pStyle w:val="Fotnotstext"/>
        <w:rPr>
          <w:color w:val="000000" w:themeColor="text1"/>
          <w:lang w:val="en-US"/>
        </w:rPr>
      </w:pPr>
      <w:r w:rsidRPr="0088168A">
        <w:rPr>
          <w:rStyle w:val="Fotnotsreferens"/>
          <w:color w:val="000000" w:themeColor="text1"/>
        </w:rPr>
        <w:footnoteRef/>
      </w:r>
      <w:r w:rsidRPr="00247000">
        <w:rPr>
          <w:color w:val="000000" w:themeColor="text1"/>
          <w:lang w:val="en-US"/>
        </w:rPr>
        <w:t xml:space="preserve"> </w:t>
      </w:r>
      <w:hyperlink r:id="rId2" w:history="1">
        <w:r w:rsidRPr="00247000">
          <w:rPr>
            <w:rStyle w:val="Hyperlnk"/>
            <w:color w:val="000000" w:themeColor="text1"/>
            <w:lang w:val="en-US"/>
          </w:rPr>
          <w:t>https://akademikern.se/reportage/nu-ar-det-klart-legitimation-kuratorer-infors-nasta-ar</w:t>
        </w:r>
      </w:hyperlink>
      <w:r w:rsidRPr="00247000">
        <w:rPr>
          <w:color w:val="000000" w:themeColor="text1"/>
          <w:lang w:val="en-US"/>
        </w:rPr>
        <w:t xml:space="preserve"> </w:t>
      </w:r>
      <w:r w:rsidR="00247000" w:rsidRPr="00247000">
        <w:rPr>
          <w:color w:val="000000" w:themeColor="text1"/>
          <w:lang w:val="en-US"/>
        </w:rPr>
        <w:t>(read</w:t>
      </w:r>
      <w:r w:rsidRPr="00247000">
        <w:rPr>
          <w:color w:val="000000" w:themeColor="text1"/>
          <w:lang w:val="en-US"/>
        </w:rPr>
        <w:t xml:space="preserve"> 200824)</w:t>
      </w:r>
    </w:p>
  </w:footnote>
  <w:footnote w:id="3">
    <w:p w14:paraId="440B1013" w14:textId="3C39B040" w:rsidR="005C4461" w:rsidRPr="00247000" w:rsidRDefault="005C4461" w:rsidP="005C4461">
      <w:pPr>
        <w:pStyle w:val="Fotnotstext"/>
        <w:rPr>
          <w:color w:val="000000" w:themeColor="text1"/>
          <w:lang w:val="en-US"/>
        </w:rPr>
      </w:pPr>
      <w:r w:rsidRPr="0088168A">
        <w:rPr>
          <w:rStyle w:val="Fotnotsreferens"/>
          <w:color w:val="000000" w:themeColor="text1"/>
        </w:rPr>
        <w:footnoteRef/>
      </w:r>
      <w:r w:rsidRPr="00247000">
        <w:rPr>
          <w:color w:val="000000" w:themeColor="text1"/>
          <w:lang w:val="en-US"/>
        </w:rPr>
        <w:t xml:space="preserve"> </w:t>
      </w:r>
      <w:hyperlink r:id="rId3" w:history="1">
        <w:r w:rsidRPr="00247000">
          <w:rPr>
            <w:rStyle w:val="Hyperlnk"/>
            <w:color w:val="000000" w:themeColor="text1"/>
            <w:lang w:val="en-US"/>
          </w:rPr>
          <w:t>https://socionomkarriar.se/artikel/legitimationskrav-hojer-statusen-for-kuratorer/</w:t>
        </w:r>
      </w:hyperlink>
      <w:r w:rsidRPr="00247000">
        <w:rPr>
          <w:color w:val="000000" w:themeColor="text1"/>
          <w:lang w:val="en-US"/>
        </w:rPr>
        <w:t xml:space="preserve"> (</w:t>
      </w:r>
      <w:r w:rsidR="00247000" w:rsidRPr="00247000">
        <w:rPr>
          <w:color w:val="000000" w:themeColor="text1"/>
          <w:lang w:val="en-US"/>
        </w:rPr>
        <w:t>read</w:t>
      </w:r>
      <w:r w:rsidRPr="00247000">
        <w:rPr>
          <w:color w:val="000000" w:themeColor="text1"/>
          <w:lang w:val="en-US"/>
        </w:rPr>
        <w:t xml:space="preserve"> 200824)</w:t>
      </w:r>
    </w:p>
  </w:footnote>
  <w:footnote w:id="4">
    <w:p w14:paraId="0F52F949" w14:textId="73299ECA" w:rsidR="00FB467B" w:rsidRPr="00FB467B" w:rsidRDefault="00FB467B">
      <w:pPr>
        <w:pStyle w:val="Fotnotstext"/>
        <w:rPr>
          <w:rFonts w:asciiTheme="minorHAnsi" w:hAnsiTheme="minorHAnsi" w:cstheme="minorHAnsi"/>
        </w:rPr>
      </w:pPr>
      <w:r>
        <w:rPr>
          <w:rStyle w:val="Fotnotsreferens"/>
        </w:rPr>
        <w:footnoteRef/>
      </w:r>
      <w:r>
        <w:t xml:space="preserve"> </w:t>
      </w:r>
      <w:r w:rsidRPr="00FB467B">
        <w:rPr>
          <w:rFonts w:asciiTheme="minorHAnsi" w:hAnsiTheme="minorHAnsi" w:cstheme="minorHAnsi"/>
          <w:color w:val="3F3F3F"/>
        </w:rPr>
        <w:t xml:space="preserve">Forskningsprojektet har godkänts av Etikprövningsmyndigheten (Dnr 2022-03255-01).  </w:t>
      </w:r>
    </w:p>
  </w:footnote>
  <w:footnote w:id="5">
    <w:p w14:paraId="16835934" w14:textId="77777777" w:rsidR="007D1D40" w:rsidRPr="0088168A" w:rsidRDefault="007D1D40" w:rsidP="007D1D40">
      <w:pPr>
        <w:pStyle w:val="Fotnotstext"/>
        <w:rPr>
          <w:color w:val="000000" w:themeColor="text1"/>
        </w:rPr>
      </w:pPr>
      <w:r w:rsidRPr="0088168A">
        <w:rPr>
          <w:rStyle w:val="Fotnotsreferens"/>
          <w:color w:val="000000" w:themeColor="text1"/>
        </w:rPr>
        <w:footnoteRef/>
      </w:r>
      <w:r w:rsidRPr="0088168A">
        <w:rPr>
          <w:color w:val="000000" w:themeColor="text1"/>
        </w:rPr>
        <w:t xml:space="preserve"> </w:t>
      </w:r>
      <w:hyperlink r:id="rId4" w:history="1">
        <w:r w:rsidRPr="0088168A">
          <w:rPr>
            <w:rStyle w:val="Hyperlnk"/>
            <w:color w:val="000000" w:themeColor="text1"/>
          </w:rPr>
          <w:t>https://socionomkarriar.se/artikel/legitimationskrav-hojer-statusen-for-kuratorer/</w:t>
        </w:r>
      </w:hyperlink>
      <w:r w:rsidRPr="0088168A">
        <w:rPr>
          <w:color w:val="000000" w:themeColor="text1"/>
        </w:rPr>
        <w:t xml:space="preserve"> (läst </w:t>
      </w:r>
      <w:proofErr w:type="gramStart"/>
      <w:r w:rsidRPr="0088168A">
        <w:rPr>
          <w:color w:val="000000" w:themeColor="text1"/>
        </w:rPr>
        <w:t>200824</w:t>
      </w:r>
      <w:proofErr w:type="gramEnd"/>
      <w:r w:rsidRPr="0088168A">
        <w:rPr>
          <w:color w:val="000000"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F7443"/>
    <w:multiLevelType w:val="hybridMultilevel"/>
    <w:tmpl w:val="9A9E0B6A"/>
    <w:lvl w:ilvl="0" w:tplc="F09ACC4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7C923C4"/>
    <w:multiLevelType w:val="hybridMultilevel"/>
    <w:tmpl w:val="C262CE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8054903"/>
    <w:multiLevelType w:val="hybridMultilevel"/>
    <w:tmpl w:val="9B94F9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D532CE8"/>
    <w:multiLevelType w:val="hybridMultilevel"/>
    <w:tmpl w:val="F0F69294"/>
    <w:lvl w:ilvl="0" w:tplc="70C23030">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1236361884">
    <w:abstractNumId w:val="3"/>
  </w:num>
  <w:num w:numId="2" w16cid:durableId="193614411">
    <w:abstractNumId w:val="1"/>
  </w:num>
  <w:num w:numId="3" w16cid:durableId="1745563720">
    <w:abstractNumId w:val="2"/>
  </w:num>
  <w:num w:numId="4" w16cid:durableId="172571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D6"/>
    <w:rsid w:val="000022B6"/>
    <w:rsid w:val="00012488"/>
    <w:rsid w:val="000259DE"/>
    <w:rsid w:val="00027E3B"/>
    <w:rsid w:val="000324E1"/>
    <w:rsid w:val="00040BC0"/>
    <w:rsid w:val="00043BBA"/>
    <w:rsid w:val="00044C54"/>
    <w:rsid w:val="0004559D"/>
    <w:rsid w:val="000460BC"/>
    <w:rsid w:val="000626D3"/>
    <w:rsid w:val="00071AC3"/>
    <w:rsid w:val="000776E4"/>
    <w:rsid w:val="00083823"/>
    <w:rsid w:val="00095073"/>
    <w:rsid w:val="00097EC1"/>
    <w:rsid w:val="000A39D0"/>
    <w:rsid w:val="000A6E95"/>
    <w:rsid w:val="000B0931"/>
    <w:rsid w:val="000C2889"/>
    <w:rsid w:val="000D09E4"/>
    <w:rsid w:val="000D1B65"/>
    <w:rsid w:val="000D1C48"/>
    <w:rsid w:val="000D418D"/>
    <w:rsid w:val="000E4E34"/>
    <w:rsid w:val="00107273"/>
    <w:rsid w:val="0013547A"/>
    <w:rsid w:val="00140141"/>
    <w:rsid w:val="00140FF2"/>
    <w:rsid w:val="00144547"/>
    <w:rsid w:val="0015049A"/>
    <w:rsid w:val="00150C15"/>
    <w:rsid w:val="00154607"/>
    <w:rsid w:val="00156CFF"/>
    <w:rsid w:val="0016318B"/>
    <w:rsid w:val="00164B59"/>
    <w:rsid w:val="0017519C"/>
    <w:rsid w:val="00192C2B"/>
    <w:rsid w:val="001C1642"/>
    <w:rsid w:val="001C2159"/>
    <w:rsid w:val="001C305F"/>
    <w:rsid w:val="001E7DAC"/>
    <w:rsid w:val="001F6356"/>
    <w:rsid w:val="001F71F4"/>
    <w:rsid w:val="00205FB5"/>
    <w:rsid w:val="0021472B"/>
    <w:rsid w:val="00222EC9"/>
    <w:rsid w:val="00225D95"/>
    <w:rsid w:val="00235559"/>
    <w:rsid w:val="00236368"/>
    <w:rsid w:val="0024054E"/>
    <w:rsid w:val="00247000"/>
    <w:rsid w:val="00274A20"/>
    <w:rsid w:val="002A59A6"/>
    <w:rsid w:val="002A687A"/>
    <w:rsid w:val="002C10B5"/>
    <w:rsid w:val="002C6828"/>
    <w:rsid w:val="002E1C3A"/>
    <w:rsid w:val="002E1D12"/>
    <w:rsid w:val="002E52BB"/>
    <w:rsid w:val="002E7512"/>
    <w:rsid w:val="00303008"/>
    <w:rsid w:val="003129D0"/>
    <w:rsid w:val="00314043"/>
    <w:rsid w:val="00315EC6"/>
    <w:rsid w:val="00326CA1"/>
    <w:rsid w:val="00331CF3"/>
    <w:rsid w:val="003364C5"/>
    <w:rsid w:val="00353FE1"/>
    <w:rsid w:val="00357DEA"/>
    <w:rsid w:val="00363D66"/>
    <w:rsid w:val="003A3F55"/>
    <w:rsid w:val="003B6A4A"/>
    <w:rsid w:val="003D4DB3"/>
    <w:rsid w:val="003E6604"/>
    <w:rsid w:val="003E7460"/>
    <w:rsid w:val="004038A4"/>
    <w:rsid w:val="0040523A"/>
    <w:rsid w:val="004122D6"/>
    <w:rsid w:val="004161AC"/>
    <w:rsid w:val="00422864"/>
    <w:rsid w:val="00426899"/>
    <w:rsid w:val="00455923"/>
    <w:rsid w:val="004676FF"/>
    <w:rsid w:val="00497578"/>
    <w:rsid w:val="004B2FC7"/>
    <w:rsid w:val="004E788A"/>
    <w:rsid w:val="005025D4"/>
    <w:rsid w:val="005060AA"/>
    <w:rsid w:val="00511B91"/>
    <w:rsid w:val="005346AF"/>
    <w:rsid w:val="00546BC0"/>
    <w:rsid w:val="005553E4"/>
    <w:rsid w:val="005702C4"/>
    <w:rsid w:val="00590417"/>
    <w:rsid w:val="005953C1"/>
    <w:rsid w:val="005A2069"/>
    <w:rsid w:val="005A363B"/>
    <w:rsid w:val="005A5591"/>
    <w:rsid w:val="005B137F"/>
    <w:rsid w:val="005B577F"/>
    <w:rsid w:val="005C2E4C"/>
    <w:rsid w:val="005C4461"/>
    <w:rsid w:val="005D555B"/>
    <w:rsid w:val="005E2E80"/>
    <w:rsid w:val="00606BAF"/>
    <w:rsid w:val="006117EB"/>
    <w:rsid w:val="00652A53"/>
    <w:rsid w:val="00694A83"/>
    <w:rsid w:val="00695103"/>
    <w:rsid w:val="00696EA6"/>
    <w:rsid w:val="006C510E"/>
    <w:rsid w:val="006D5EA4"/>
    <w:rsid w:val="006F3D06"/>
    <w:rsid w:val="00705401"/>
    <w:rsid w:val="00712C1A"/>
    <w:rsid w:val="00732F58"/>
    <w:rsid w:val="0073551B"/>
    <w:rsid w:val="00762351"/>
    <w:rsid w:val="007636AE"/>
    <w:rsid w:val="0076588E"/>
    <w:rsid w:val="0077305C"/>
    <w:rsid w:val="00777D11"/>
    <w:rsid w:val="007833C3"/>
    <w:rsid w:val="007B5E32"/>
    <w:rsid w:val="007D1D40"/>
    <w:rsid w:val="007D790E"/>
    <w:rsid w:val="007E2383"/>
    <w:rsid w:val="007F1660"/>
    <w:rsid w:val="007F5153"/>
    <w:rsid w:val="00803A52"/>
    <w:rsid w:val="00820565"/>
    <w:rsid w:val="00840819"/>
    <w:rsid w:val="0085206B"/>
    <w:rsid w:val="00854D71"/>
    <w:rsid w:val="00875DBC"/>
    <w:rsid w:val="00884C4B"/>
    <w:rsid w:val="00887F08"/>
    <w:rsid w:val="008A1746"/>
    <w:rsid w:val="008A2FD9"/>
    <w:rsid w:val="008A7D35"/>
    <w:rsid w:val="008D3D47"/>
    <w:rsid w:val="008D4862"/>
    <w:rsid w:val="008D580B"/>
    <w:rsid w:val="008E440C"/>
    <w:rsid w:val="008F32E3"/>
    <w:rsid w:val="00920D96"/>
    <w:rsid w:val="00954852"/>
    <w:rsid w:val="00960357"/>
    <w:rsid w:val="00965EEC"/>
    <w:rsid w:val="00975E29"/>
    <w:rsid w:val="00977BB1"/>
    <w:rsid w:val="0098381F"/>
    <w:rsid w:val="00984DA9"/>
    <w:rsid w:val="009945F5"/>
    <w:rsid w:val="00994C98"/>
    <w:rsid w:val="009B5EE6"/>
    <w:rsid w:val="009E4CC1"/>
    <w:rsid w:val="00A17036"/>
    <w:rsid w:val="00A2376F"/>
    <w:rsid w:val="00A24C56"/>
    <w:rsid w:val="00A40F77"/>
    <w:rsid w:val="00A4724B"/>
    <w:rsid w:val="00A8114F"/>
    <w:rsid w:val="00A81748"/>
    <w:rsid w:val="00A85DBF"/>
    <w:rsid w:val="00AA1E7B"/>
    <w:rsid w:val="00AA25E4"/>
    <w:rsid w:val="00AC3239"/>
    <w:rsid w:val="00AC79B2"/>
    <w:rsid w:val="00AD7D2A"/>
    <w:rsid w:val="00AE580B"/>
    <w:rsid w:val="00AE7B55"/>
    <w:rsid w:val="00AF4858"/>
    <w:rsid w:val="00B13F6A"/>
    <w:rsid w:val="00B31821"/>
    <w:rsid w:val="00B31AE9"/>
    <w:rsid w:val="00B5039D"/>
    <w:rsid w:val="00B54507"/>
    <w:rsid w:val="00B822B7"/>
    <w:rsid w:val="00BA296D"/>
    <w:rsid w:val="00BB5E6D"/>
    <w:rsid w:val="00BC12B1"/>
    <w:rsid w:val="00BC4D07"/>
    <w:rsid w:val="00BC643A"/>
    <w:rsid w:val="00BD437F"/>
    <w:rsid w:val="00BE002D"/>
    <w:rsid w:val="00BF76C9"/>
    <w:rsid w:val="00BF7B26"/>
    <w:rsid w:val="00C0534B"/>
    <w:rsid w:val="00C05878"/>
    <w:rsid w:val="00C07933"/>
    <w:rsid w:val="00C162B5"/>
    <w:rsid w:val="00C16B4B"/>
    <w:rsid w:val="00C2299C"/>
    <w:rsid w:val="00C32962"/>
    <w:rsid w:val="00C345F8"/>
    <w:rsid w:val="00C46EBC"/>
    <w:rsid w:val="00C52D20"/>
    <w:rsid w:val="00C63E11"/>
    <w:rsid w:val="00C70193"/>
    <w:rsid w:val="00C80466"/>
    <w:rsid w:val="00C826B6"/>
    <w:rsid w:val="00C83A38"/>
    <w:rsid w:val="00CA4561"/>
    <w:rsid w:val="00CB5815"/>
    <w:rsid w:val="00CC581B"/>
    <w:rsid w:val="00CC68C6"/>
    <w:rsid w:val="00CC7BA4"/>
    <w:rsid w:val="00CD7AFE"/>
    <w:rsid w:val="00CE34B6"/>
    <w:rsid w:val="00CE428D"/>
    <w:rsid w:val="00CF253B"/>
    <w:rsid w:val="00D07616"/>
    <w:rsid w:val="00D133E1"/>
    <w:rsid w:val="00D23C26"/>
    <w:rsid w:val="00D250A7"/>
    <w:rsid w:val="00DA71BE"/>
    <w:rsid w:val="00DB0CC2"/>
    <w:rsid w:val="00DE5113"/>
    <w:rsid w:val="00E006CF"/>
    <w:rsid w:val="00E14AB5"/>
    <w:rsid w:val="00E60377"/>
    <w:rsid w:val="00E65217"/>
    <w:rsid w:val="00E66176"/>
    <w:rsid w:val="00E74582"/>
    <w:rsid w:val="00E74ECB"/>
    <w:rsid w:val="00EA14E1"/>
    <w:rsid w:val="00EB2282"/>
    <w:rsid w:val="00EC135C"/>
    <w:rsid w:val="00EC5EB7"/>
    <w:rsid w:val="00ED7D5C"/>
    <w:rsid w:val="00EE4A1C"/>
    <w:rsid w:val="00EE7D01"/>
    <w:rsid w:val="00EF3AB5"/>
    <w:rsid w:val="00F36ABC"/>
    <w:rsid w:val="00F42E51"/>
    <w:rsid w:val="00F559FF"/>
    <w:rsid w:val="00F71501"/>
    <w:rsid w:val="00F90E61"/>
    <w:rsid w:val="00FA18AD"/>
    <w:rsid w:val="00FB2AF5"/>
    <w:rsid w:val="00FB467B"/>
    <w:rsid w:val="00FB6BAD"/>
    <w:rsid w:val="00FC1976"/>
    <w:rsid w:val="00FE04BB"/>
    <w:rsid w:val="00FF5F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5EB3D"/>
  <w15:chartTrackingRefBased/>
  <w15:docId w15:val="{95518FC9-AF0B-F946-B79F-7C888B06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4122D6"/>
    <w:pPr>
      <w:spacing w:before="100" w:beforeAutospacing="1" w:after="100" w:afterAutospacing="1"/>
    </w:pPr>
    <w:rPr>
      <w:rFonts w:ascii="Times New Roman" w:eastAsia="Times New Roman" w:hAnsi="Times New Roman" w:cs="Times New Roman"/>
      <w:kern w:val="0"/>
      <w:lang w:eastAsia="sv-SE"/>
      <w14:ligatures w14:val="none"/>
    </w:rPr>
  </w:style>
  <w:style w:type="paragraph" w:customStyle="1" w:styleId="paragraph">
    <w:name w:val="paragraph"/>
    <w:basedOn w:val="Normal"/>
    <w:rsid w:val="00027E3B"/>
    <w:pPr>
      <w:spacing w:before="100" w:beforeAutospacing="1" w:after="100" w:afterAutospacing="1"/>
    </w:pPr>
    <w:rPr>
      <w:rFonts w:ascii="Times New Roman" w:eastAsia="Times New Roman" w:hAnsi="Times New Roman" w:cs="Times New Roman"/>
      <w:kern w:val="0"/>
      <w:lang w:eastAsia="sv-SE"/>
      <w14:ligatures w14:val="none"/>
    </w:rPr>
  </w:style>
  <w:style w:type="character" w:customStyle="1" w:styleId="normaltextrun">
    <w:name w:val="normaltextrun"/>
    <w:basedOn w:val="Standardstycketeckensnitt"/>
    <w:rsid w:val="00027E3B"/>
  </w:style>
  <w:style w:type="character" w:customStyle="1" w:styleId="eop">
    <w:name w:val="eop"/>
    <w:basedOn w:val="Standardstycketeckensnitt"/>
    <w:rsid w:val="00027E3B"/>
  </w:style>
  <w:style w:type="paragraph" w:styleId="Sidfot">
    <w:name w:val="footer"/>
    <w:basedOn w:val="Normal"/>
    <w:link w:val="SidfotChar"/>
    <w:uiPriority w:val="99"/>
    <w:unhideWhenUsed/>
    <w:rsid w:val="002A687A"/>
    <w:pPr>
      <w:tabs>
        <w:tab w:val="center" w:pos="4536"/>
        <w:tab w:val="right" w:pos="9072"/>
      </w:tabs>
    </w:pPr>
  </w:style>
  <w:style w:type="character" w:customStyle="1" w:styleId="SidfotChar">
    <w:name w:val="Sidfot Char"/>
    <w:basedOn w:val="Standardstycketeckensnitt"/>
    <w:link w:val="Sidfot"/>
    <w:uiPriority w:val="99"/>
    <w:rsid w:val="002A687A"/>
  </w:style>
  <w:style w:type="character" w:styleId="Sidnummer">
    <w:name w:val="page number"/>
    <w:basedOn w:val="Standardstycketeckensnitt"/>
    <w:uiPriority w:val="99"/>
    <w:semiHidden/>
    <w:unhideWhenUsed/>
    <w:rsid w:val="002A687A"/>
  </w:style>
  <w:style w:type="character" w:styleId="Hyperlnk">
    <w:name w:val="Hyperlink"/>
    <w:basedOn w:val="Standardstycketeckensnitt"/>
    <w:uiPriority w:val="99"/>
    <w:unhideWhenUsed/>
    <w:rsid w:val="002A59A6"/>
    <w:rPr>
      <w:color w:val="0000FF"/>
      <w:u w:val="single"/>
    </w:rPr>
  </w:style>
  <w:style w:type="character" w:styleId="Kommentarsreferens">
    <w:name w:val="annotation reference"/>
    <w:basedOn w:val="Standardstycketeckensnitt"/>
    <w:uiPriority w:val="99"/>
    <w:semiHidden/>
    <w:unhideWhenUsed/>
    <w:rsid w:val="00AE7B55"/>
    <w:rPr>
      <w:sz w:val="16"/>
      <w:szCs w:val="16"/>
    </w:rPr>
  </w:style>
  <w:style w:type="paragraph" w:styleId="Kommentarer">
    <w:name w:val="annotation text"/>
    <w:basedOn w:val="Normal"/>
    <w:link w:val="KommentarerChar"/>
    <w:uiPriority w:val="99"/>
    <w:semiHidden/>
    <w:unhideWhenUsed/>
    <w:rsid w:val="00AE7B55"/>
    <w:rPr>
      <w:sz w:val="20"/>
      <w:szCs w:val="20"/>
    </w:rPr>
  </w:style>
  <w:style w:type="character" w:customStyle="1" w:styleId="KommentarerChar">
    <w:name w:val="Kommentarer Char"/>
    <w:basedOn w:val="Standardstycketeckensnitt"/>
    <w:link w:val="Kommentarer"/>
    <w:uiPriority w:val="99"/>
    <w:semiHidden/>
    <w:rsid w:val="00AE7B55"/>
    <w:rPr>
      <w:sz w:val="20"/>
      <w:szCs w:val="20"/>
    </w:rPr>
  </w:style>
  <w:style w:type="paragraph" w:styleId="Kommentarsmne">
    <w:name w:val="annotation subject"/>
    <w:basedOn w:val="Kommentarer"/>
    <w:next w:val="Kommentarer"/>
    <w:link w:val="KommentarsmneChar"/>
    <w:uiPriority w:val="99"/>
    <w:semiHidden/>
    <w:unhideWhenUsed/>
    <w:rsid w:val="00AE7B55"/>
    <w:rPr>
      <w:b/>
      <w:bCs/>
    </w:rPr>
  </w:style>
  <w:style w:type="character" w:customStyle="1" w:styleId="KommentarsmneChar">
    <w:name w:val="Kommentarsämne Char"/>
    <w:basedOn w:val="KommentarerChar"/>
    <w:link w:val="Kommentarsmne"/>
    <w:uiPriority w:val="99"/>
    <w:semiHidden/>
    <w:rsid w:val="00AE7B55"/>
    <w:rPr>
      <w:b/>
      <w:bCs/>
      <w:sz w:val="20"/>
      <w:szCs w:val="20"/>
    </w:rPr>
  </w:style>
  <w:style w:type="paragraph" w:styleId="Liststycke">
    <w:name w:val="List Paragraph"/>
    <w:basedOn w:val="Normal"/>
    <w:uiPriority w:val="34"/>
    <w:qFormat/>
    <w:rsid w:val="0077305C"/>
    <w:pPr>
      <w:ind w:left="720"/>
      <w:contextualSpacing/>
    </w:pPr>
  </w:style>
  <w:style w:type="character" w:styleId="Fotnotsreferens">
    <w:name w:val="footnote reference"/>
    <w:basedOn w:val="Standardstycketeckensnitt"/>
    <w:uiPriority w:val="99"/>
    <w:unhideWhenUsed/>
    <w:rsid w:val="00040BC0"/>
    <w:rPr>
      <w:vertAlign w:val="superscript"/>
      <w:lang w:val="sv-SE"/>
    </w:rPr>
  </w:style>
  <w:style w:type="paragraph" w:styleId="Fotnotstext">
    <w:name w:val="footnote text"/>
    <w:basedOn w:val="Normal"/>
    <w:link w:val="FotnotstextChar"/>
    <w:uiPriority w:val="99"/>
    <w:unhideWhenUsed/>
    <w:rsid w:val="00040BC0"/>
    <w:rPr>
      <w:rFonts w:ascii="Times New Roman" w:hAnsi="Times New Roman"/>
      <w:kern w:val="0"/>
      <w:sz w:val="20"/>
      <w:szCs w:val="20"/>
      <w14:ligatures w14:val="none"/>
    </w:rPr>
  </w:style>
  <w:style w:type="character" w:customStyle="1" w:styleId="FotnotstextChar">
    <w:name w:val="Fotnotstext Char"/>
    <w:basedOn w:val="Standardstycketeckensnitt"/>
    <w:link w:val="Fotnotstext"/>
    <w:uiPriority w:val="99"/>
    <w:rsid w:val="00040BC0"/>
    <w:rPr>
      <w:rFonts w:ascii="Times New Roman" w:hAnsi="Times New Roman"/>
      <w:kern w:val="0"/>
      <w:sz w:val="20"/>
      <w:szCs w:val="20"/>
      <w14:ligatures w14:val="none"/>
    </w:rPr>
  </w:style>
  <w:style w:type="character" w:customStyle="1" w:styleId="authors">
    <w:name w:val="authors"/>
    <w:basedOn w:val="Standardstycketeckensnitt"/>
    <w:rsid w:val="00A40F77"/>
  </w:style>
  <w:style w:type="paragraph" w:styleId="HTML-frformaterad">
    <w:name w:val="HTML Preformatted"/>
    <w:basedOn w:val="Normal"/>
    <w:link w:val="HTML-frformateradChar"/>
    <w:uiPriority w:val="99"/>
    <w:unhideWhenUsed/>
    <w:rsid w:val="00D23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sv-SE"/>
      <w14:ligatures w14:val="none"/>
    </w:rPr>
  </w:style>
  <w:style w:type="character" w:customStyle="1" w:styleId="HTML-frformateradChar">
    <w:name w:val="HTML - förformaterad Char"/>
    <w:basedOn w:val="Standardstycketeckensnitt"/>
    <w:link w:val="HTML-frformaterad"/>
    <w:uiPriority w:val="99"/>
    <w:rsid w:val="00D23C26"/>
    <w:rPr>
      <w:rFonts w:ascii="Courier New" w:eastAsia="Times New Roman" w:hAnsi="Courier New" w:cs="Courier New"/>
      <w:kern w:val="0"/>
      <w:sz w:val="20"/>
      <w:szCs w:val="20"/>
      <w:lang w:eastAsia="sv-SE"/>
      <w14:ligatures w14:val="none"/>
    </w:rPr>
  </w:style>
  <w:style w:type="character" w:customStyle="1" w:styleId="y2iqfc">
    <w:name w:val="y2iqfc"/>
    <w:basedOn w:val="Standardstycketeckensnitt"/>
    <w:rsid w:val="00D23C26"/>
  </w:style>
  <w:style w:type="character" w:styleId="Olstomnmnande">
    <w:name w:val="Unresolved Mention"/>
    <w:basedOn w:val="Standardstycketeckensnitt"/>
    <w:uiPriority w:val="99"/>
    <w:semiHidden/>
    <w:unhideWhenUsed/>
    <w:rsid w:val="00875DBC"/>
    <w:rPr>
      <w:color w:val="605E5C"/>
      <w:shd w:val="clear" w:color="auto" w:fill="E1DFDD"/>
    </w:rPr>
  </w:style>
  <w:style w:type="character" w:customStyle="1" w:styleId="findhit">
    <w:name w:val="findhit"/>
    <w:basedOn w:val="Standardstycketeckensnitt"/>
    <w:rsid w:val="00326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365041">
      <w:bodyDiv w:val="1"/>
      <w:marLeft w:val="0"/>
      <w:marRight w:val="0"/>
      <w:marTop w:val="0"/>
      <w:marBottom w:val="0"/>
      <w:divBdr>
        <w:top w:val="none" w:sz="0" w:space="0" w:color="auto"/>
        <w:left w:val="none" w:sz="0" w:space="0" w:color="auto"/>
        <w:bottom w:val="none" w:sz="0" w:space="0" w:color="auto"/>
        <w:right w:val="none" w:sz="0" w:space="0" w:color="auto"/>
      </w:divBdr>
      <w:divsChild>
        <w:div w:id="2023584770">
          <w:marLeft w:val="0"/>
          <w:marRight w:val="0"/>
          <w:marTop w:val="0"/>
          <w:marBottom w:val="0"/>
          <w:divBdr>
            <w:top w:val="none" w:sz="0" w:space="0" w:color="auto"/>
            <w:left w:val="none" w:sz="0" w:space="0" w:color="auto"/>
            <w:bottom w:val="none" w:sz="0" w:space="0" w:color="auto"/>
            <w:right w:val="none" w:sz="0" w:space="0" w:color="auto"/>
          </w:divBdr>
        </w:div>
        <w:div w:id="630403312">
          <w:marLeft w:val="0"/>
          <w:marRight w:val="0"/>
          <w:marTop w:val="0"/>
          <w:marBottom w:val="0"/>
          <w:divBdr>
            <w:top w:val="none" w:sz="0" w:space="0" w:color="auto"/>
            <w:left w:val="none" w:sz="0" w:space="0" w:color="auto"/>
            <w:bottom w:val="none" w:sz="0" w:space="0" w:color="auto"/>
            <w:right w:val="none" w:sz="0" w:space="0" w:color="auto"/>
          </w:divBdr>
        </w:div>
      </w:divsChild>
    </w:div>
    <w:div w:id="355815672">
      <w:bodyDiv w:val="1"/>
      <w:marLeft w:val="0"/>
      <w:marRight w:val="0"/>
      <w:marTop w:val="0"/>
      <w:marBottom w:val="0"/>
      <w:divBdr>
        <w:top w:val="none" w:sz="0" w:space="0" w:color="auto"/>
        <w:left w:val="none" w:sz="0" w:space="0" w:color="auto"/>
        <w:bottom w:val="none" w:sz="0" w:space="0" w:color="auto"/>
        <w:right w:val="none" w:sz="0" w:space="0" w:color="auto"/>
      </w:divBdr>
      <w:divsChild>
        <w:div w:id="65693820">
          <w:marLeft w:val="0"/>
          <w:marRight w:val="0"/>
          <w:marTop w:val="0"/>
          <w:marBottom w:val="0"/>
          <w:divBdr>
            <w:top w:val="none" w:sz="0" w:space="0" w:color="auto"/>
            <w:left w:val="none" w:sz="0" w:space="0" w:color="auto"/>
            <w:bottom w:val="none" w:sz="0" w:space="0" w:color="auto"/>
            <w:right w:val="none" w:sz="0" w:space="0" w:color="auto"/>
          </w:divBdr>
        </w:div>
        <w:div w:id="2069765323">
          <w:marLeft w:val="0"/>
          <w:marRight w:val="0"/>
          <w:marTop w:val="0"/>
          <w:marBottom w:val="0"/>
          <w:divBdr>
            <w:top w:val="none" w:sz="0" w:space="0" w:color="auto"/>
            <w:left w:val="none" w:sz="0" w:space="0" w:color="auto"/>
            <w:bottom w:val="none" w:sz="0" w:space="0" w:color="auto"/>
            <w:right w:val="none" w:sz="0" w:space="0" w:color="auto"/>
          </w:divBdr>
        </w:div>
      </w:divsChild>
    </w:div>
    <w:div w:id="673264475">
      <w:bodyDiv w:val="1"/>
      <w:marLeft w:val="0"/>
      <w:marRight w:val="0"/>
      <w:marTop w:val="0"/>
      <w:marBottom w:val="0"/>
      <w:divBdr>
        <w:top w:val="none" w:sz="0" w:space="0" w:color="auto"/>
        <w:left w:val="none" w:sz="0" w:space="0" w:color="auto"/>
        <w:bottom w:val="none" w:sz="0" w:space="0" w:color="auto"/>
        <w:right w:val="none" w:sz="0" w:space="0" w:color="auto"/>
      </w:divBdr>
      <w:divsChild>
        <w:div w:id="876544735">
          <w:marLeft w:val="0"/>
          <w:marRight w:val="0"/>
          <w:marTop w:val="0"/>
          <w:marBottom w:val="0"/>
          <w:divBdr>
            <w:top w:val="none" w:sz="0" w:space="0" w:color="auto"/>
            <w:left w:val="none" w:sz="0" w:space="0" w:color="auto"/>
            <w:bottom w:val="none" w:sz="0" w:space="0" w:color="auto"/>
            <w:right w:val="none" w:sz="0" w:space="0" w:color="auto"/>
          </w:divBdr>
          <w:divsChild>
            <w:div w:id="1962376818">
              <w:marLeft w:val="0"/>
              <w:marRight w:val="0"/>
              <w:marTop w:val="0"/>
              <w:marBottom w:val="0"/>
              <w:divBdr>
                <w:top w:val="none" w:sz="0" w:space="0" w:color="auto"/>
                <w:left w:val="none" w:sz="0" w:space="0" w:color="auto"/>
                <w:bottom w:val="none" w:sz="0" w:space="0" w:color="auto"/>
                <w:right w:val="none" w:sz="0" w:space="0" w:color="auto"/>
              </w:divBdr>
            </w:div>
            <w:div w:id="2141848431">
              <w:marLeft w:val="0"/>
              <w:marRight w:val="0"/>
              <w:marTop w:val="0"/>
              <w:marBottom w:val="0"/>
              <w:divBdr>
                <w:top w:val="none" w:sz="0" w:space="0" w:color="auto"/>
                <w:left w:val="none" w:sz="0" w:space="0" w:color="auto"/>
                <w:bottom w:val="none" w:sz="0" w:space="0" w:color="auto"/>
                <w:right w:val="none" w:sz="0" w:space="0" w:color="auto"/>
              </w:divBdr>
            </w:div>
            <w:div w:id="927616908">
              <w:marLeft w:val="0"/>
              <w:marRight w:val="0"/>
              <w:marTop w:val="0"/>
              <w:marBottom w:val="0"/>
              <w:divBdr>
                <w:top w:val="none" w:sz="0" w:space="0" w:color="auto"/>
                <w:left w:val="none" w:sz="0" w:space="0" w:color="auto"/>
                <w:bottom w:val="none" w:sz="0" w:space="0" w:color="auto"/>
                <w:right w:val="none" w:sz="0" w:space="0" w:color="auto"/>
              </w:divBdr>
            </w:div>
            <w:div w:id="1587879943">
              <w:marLeft w:val="0"/>
              <w:marRight w:val="0"/>
              <w:marTop w:val="0"/>
              <w:marBottom w:val="0"/>
              <w:divBdr>
                <w:top w:val="none" w:sz="0" w:space="0" w:color="auto"/>
                <w:left w:val="none" w:sz="0" w:space="0" w:color="auto"/>
                <w:bottom w:val="none" w:sz="0" w:space="0" w:color="auto"/>
                <w:right w:val="none" w:sz="0" w:space="0" w:color="auto"/>
              </w:divBdr>
            </w:div>
            <w:div w:id="1206681518">
              <w:marLeft w:val="0"/>
              <w:marRight w:val="0"/>
              <w:marTop w:val="0"/>
              <w:marBottom w:val="0"/>
              <w:divBdr>
                <w:top w:val="none" w:sz="0" w:space="0" w:color="auto"/>
                <w:left w:val="none" w:sz="0" w:space="0" w:color="auto"/>
                <w:bottom w:val="none" w:sz="0" w:space="0" w:color="auto"/>
                <w:right w:val="none" w:sz="0" w:space="0" w:color="auto"/>
              </w:divBdr>
            </w:div>
            <w:div w:id="1482043185">
              <w:marLeft w:val="0"/>
              <w:marRight w:val="0"/>
              <w:marTop w:val="0"/>
              <w:marBottom w:val="0"/>
              <w:divBdr>
                <w:top w:val="none" w:sz="0" w:space="0" w:color="auto"/>
                <w:left w:val="none" w:sz="0" w:space="0" w:color="auto"/>
                <w:bottom w:val="none" w:sz="0" w:space="0" w:color="auto"/>
                <w:right w:val="none" w:sz="0" w:space="0" w:color="auto"/>
              </w:divBdr>
            </w:div>
            <w:div w:id="275603181">
              <w:marLeft w:val="0"/>
              <w:marRight w:val="0"/>
              <w:marTop w:val="0"/>
              <w:marBottom w:val="0"/>
              <w:divBdr>
                <w:top w:val="none" w:sz="0" w:space="0" w:color="auto"/>
                <w:left w:val="none" w:sz="0" w:space="0" w:color="auto"/>
                <w:bottom w:val="none" w:sz="0" w:space="0" w:color="auto"/>
                <w:right w:val="none" w:sz="0" w:space="0" w:color="auto"/>
              </w:divBdr>
            </w:div>
            <w:div w:id="1228497895">
              <w:marLeft w:val="0"/>
              <w:marRight w:val="0"/>
              <w:marTop w:val="0"/>
              <w:marBottom w:val="0"/>
              <w:divBdr>
                <w:top w:val="none" w:sz="0" w:space="0" w:color="auto"/>
                <w:left w:val="none" w:sz="0" w:space="0" w:color="auto"/>
                <w:bottom w:val="none" w:sz="0" w:space="0" w:color="auto"/>
                <w:right w:val="none" w:sz="0" w:space="0" w:color="auto"/>
              </w:divBdr>
            </w:div>
            <w:div w:id="1257666970">
              <w:marLeft w:val="0"/>
              <w:marRight w:val="0"/>
              <w:marTop w:val="0"/>
              <w:marBottom w:val="0"/>
              <w:divBdr>
                <w:top w:val="none" w:sz="0" w:space="0" w:color="auto"/>
                <w:left w:val="none" w:sz="0" w:space="0" w:color="auto"/>
                <w:bottom w:val="none" w:sz="0" w:space="0" w:color="auto"/>
                <w:right w:val="none" w:sz="0" w:space="0" w:color="auto"/>
              </w:divBdr>
            </w:div>
            <w:div w:id="737283256">
              <w:marLeft w:val="0"/>
              <w:marRight w:val="0"/>
              <w:marTop w:val="0"/>
              <w:marBottom w:val="0"/>
              <w:divBdr>
                <w:top w:val="none" w:sz="0" w:space="0" w:color="auto"/>
                <w:left w:val="none" w:sz="0" w:space="0" w:color="auto"/>
                <w:bottom w:val="none" w:sz="0" w:space="0" w:color="auto"/>
                <w:right w:val="none" w:sz="0" w:space="0" w:color="auto"/>
              </w:divBdr>
            </w:div>
            <w:div w:id="11687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47413">
      <w:bodyDiv w:val="1"/>
      <w:marLeft w:val="0"/>
      <w:marRight w:val="0"/>
      <w:marTop w:val="0"/>
      <w:marBottom w:val="0"/>
      <w:divBdr>
        <w:top w:val="none" w:sz="0" w:space="0" w:color="auto"/>
        <w:left w:val="none" w:sz="0" w:space="0" w:color="auto"/>
        <w:bottom w:val="none" w:sz="0" w:space="0" w:color="auto"/>
        <w:right w:val="none" w:sz="0" w:space="0" w:color="auto"/>
      </w:divBdr>
    </w:div>
    <w:div w:id="972635903">
      <w:bodyDiv w:val="1"/>
      <w:marLeft w:val="0"/>
      <w:marRight w:val="0"/>
      <w:marTop w:val="0"/>
      <w:marBottom w:val="0"/>
      <w:divBdr>
        <w:top w:val="none" w:sz="0" w:space="0" w:color="auto"/>
        <w:left w:val="none" w:sz="0" w:space="0" w:color="auto"/>
        <w:bottom w:val="none" w:sz="0" w:space="0" w:color="auto"/>
        <w:right w:val="none" w:sz="0" w:space="0" w:color="auto"/>
      </w:divBdr>
    </w:div>
    <w:div w:id="1037048070">
      <w:bodyDiv w:val="1"/>
      <w:marLeft w:val="0"/>
      <w:marRight w:val="0"/>
      <w:marTop w:val="0"/>
      <w:marBottom w:val="0"/>
      <w:divBdr>
        <w:top w:val="none" w:sz="0" w:space="0" w:color="auto"/>
        <w:left w:val="none" w:sz="0" w:space="0" w:color="auto"/>
        <w:bottom w:val="none" w:sz="0" w:space="0" w:color="auto"/>
        <w:right w:val="none" w:sz="0" w:space="0" w:color="auto"/>
      </w:divBdr>
      <w:divsChild>
        <w:div w:id="917442733">
          <w:marLeft w:val="0"/>
          <w:marRight w:val="0"/>
          <w:marTop w:val="0"/>
          <w:marBottom w:val="0"/>
          <w:divBdr>
            <w:top w:val="none" w:sz="0" w:space="0" w:color="auto"/>
            <w:left w:val="none" w:sz="0" w:space="0" w:color="auto"/>
            <w:bottom w:val="none" w:sz="0" w:space="0" w:color="auto"/>
            <w:right w:val="none" w:sz="0" w:space="0" w:color="auto"/>
          </w:divBdr>
          <w:divsChild>
            <w:div w:id="3342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6229">
      <w:bodyDiv w:val="1"/>
      <w:marLeft w:val="0"/>
      <w:marRight w:val="0"/>
      <w:marTop w:val="0"/>
      <w:marBottom w:val="0"/>
      <w:divBdr>
        <w:top w:val="none" w:sz="0" w:space="0" w:color="auto"/>
        <w:left w:val="none" w:sz="0" w:space="0" w:color="auto"/>
        <w:bottom w:val="none" w:sz="0" w:space="0" w:color="auto"/>
        <w:right w:val="none" w:sz="0" w:space="0" w:color="auto"/>
      </w:divBdr>
      <w:divsChild>
        <w:div w:id="266811981">
          <w:marLeft w:val="0"/>
          <w:marRight w:val="0"/>
          <w:marTop w:val="0"/>
          <w:marBottom w:val="0"/>
          <w:divBdr>
            <w:top w:val="none" w:sz="0" w:space="0" w:color="auto"/>
            <w:left w:val="none" w:sz="0" w:space="0" w:color="auto"/>
            <w:bottom w:val="none" w:sz="0" w:space="0" w:color="auto"/>
            <w:right w:val="none" w:sz="0" w:space="0" w:color="auto"/>
          </w:divBdr>
          <w:divsChild>
            <w:div w:id="111983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5962">
      <w:bodyDiv w:val="1"/>
      <w:marLeft w:val="0"/>
      <w:marRight w:val="0"/>
      <w:marTop w:val="0"/>
      <w:marBottom w:val="0"/>
      <w:divBdr>
        <w:top w:val="none" w:sz="0" w:space="0" w:color="auto"/>
        <w:left w:val="none" w:sz="0" w:space="0" w:color="auto"/>
        <w:bottom w:val="none" w:sz="0" w:space="0" w:color="auto"/>
        <w:right w:val="none" w:sz="0" w:space="0" w:color="auto"/>
      </w:divBdr>
    </w:div>
    <w:div w:id="1175997652">
      <w:bodyDiv w:val="1"/>
      <w:marLeft w:val="0"/>
      <w:marRight w:val="0"/>
      <w:marTop w:val="0"/>
      <w:marBottom w:val="0"/>
      <w:divBdr>
        <w:top w:val="none" w:sz="0" w:space="0" w:color="auto"/>
        <w:left w:val="none" w:sz="0" w:space="0" w:color="auto"/>
        <w:bottom w:val="none" w:sz="0" w:space="0" w:color="auto"/>
        <w:right w:val="none" w:sz="0" w:space="0" w:color="auto"/>
      </w:divBdr>
      <w:divsChild>
        <w:div w:id="1178304503">
          <w:marLeft w:val="0"/>
          <w:marRight w:val="0"/>
          <w:marTop w:val="0"/>
          <w:marBottom w:val="0"/>
          <w:divBdr>
            <w:top w:val="none" w:sz="0" w:space="0" w:color="auto"/>
            <w:left w:val="none" w:sz="0" w:space="0" w:color="auto"/>
            <w:bottom w:val="none" w:sz="0" w:space="0" w:color="auto"/>
            <w:right w:val="none" w:sz="0" w:space="0" w:color="auto"/>
          </w:divBdr>
          <w:divsChild>
            <w:div w:id="19288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84662">
      <w:bodyDiv w:val="1"/>
      <w:marLeft w:val="0"/>
      <w:marRight w:val="0"/>
      <w:marTop w:val="0"/>
      <w:marBottom w:val="0"/>
      <w:divBdr>
        <w:top w:val="none" w:sz="0" w:space="0" w:color="auto"/>
        <w:left w:val="none" w:sz="0" w:space="0" w:color="auto"/>
        <w:bottom w:val="none" w:sz="0" w:space="0" w:color="auto"/>
        <w:right w:val="none" w:sz="0" w:space="0" w:color="auto"/>
      </w:divBdr>
      <w:divsChild>
        <w:div w:id="613637605">
          <w:marLeft w:val="0"/>
          <w:marRight w:val="0"/>
          <w:marTop w:val="0"/>
          <w:marBottom w:val="0"/>
          <w:divBdr>
            <w:top w:val="none" w:sz="0" w:space="0" w:color="auto"/>
            <w:left w:val="none" w:sz="0" w:space="0" w:color="auto"/>
            <w:bottom w:val="none" w:sz="0" w:space="0" w:color="auto"/>
            <w:right w:val="none" w:sz="0" w:space="0" w:color="auto"/>
          </w:divBdr>
          <w:divsChild>
            <w:div w:id="621813901">
              <w:marLeft w:val="0"/>
              <w:marRight w:val="0"/>
              <w:marTop w:val="0"/>
              <w:marBottom w:val="0"/>
              <w:divBdr>
                <w:top w:val="none" w:sz="0" w:space="0" w:color="auto"/>
                <w:left w:val="none" w:sz="0" w:space="0" w:color="auto"/>
                <w:bottom w:val="none" w:sz="0" w:space="0" w:color="auto"/>
                <w:right w:val="none" w:sz="0" w:space="0" w:color="auto"/>
              </w:divBdr>
            </w:div>
            <w:div w:id="1189636419">
              <w:marLeft w:val="0"/>
              <w:marRight w:val="0"/>
              <w:marTop w:val="0"/>
              <w:marBottom w:val="0"/>
              <w:divBdr>
                <w:top w:val="none" w:sz="0" w:space="0" w:color="auto"/>
                <w:left w:val="none" w:sz="0" w:space="0" w:color="auto"/>
                <w:bottom w:val="none" w:sz="0" w:space="0" w:color="auto"/>
                <w:right w:val="none" w:sz="0" w:space="0" w:color="auto"/>
              </w:divBdr>
            </w:div>
            <w:div w:id="1521967192">
              <w:marLeft w:val="0"/>
              <w:marRight w:val="0"/>
              <w:marTop w:val="0"/>
              <w:marBottom w:val="0"/>
              <w:divBdr>
                <w:top w:val="none" w:sz="0" w:space="0" w:color="auto"/>
                <w:left w:val="none" w:sz="0" w:space="0" w:color="auto"/>
                <w:bottom w:val="none" w:sz="0" w:space="0" w:color="auto"/>
                <w:right w:val="none" w:sz="0" w:space="0" w:color="auto"/>
              </w:divBdr>
            </w:div>
            <w:div w:id="1080326747">
              <w:marLeft w:val="0"/>
              <w:marRight w:val="0"/>
              <w:marTop w:val="0"/>
              <w:marBottom w:val="0"/>
              <w:divBdr>
                <w:top w:val="none" w:sz="0" w:space="0" w:color="auto"/>
                <w:left w:val="none" w:sz="0" w:space="0" w:color="auto"/>
                <w:bottom w:val="none" w:sz="0" w:space="0" w:color="auto"/>
                <w:right w:val="none" w:sz="0" w:space="0" w:color="auto"/>
              </w:divBdr>
            </w:div>
            <w:div w:id="588078994">
              <w:marLeft w:val="0"/>
              <w:marRight w:val="0"/>
              <w:marTop w:val="0"/>
              <w:marBottom w:val="0"/>
              <w:divBdr>
                <w:top w:val="none" w:sz="0" w:space="0" w:color="auto"/>
                <w:left w:val="none" w:sz="0" w:space="0" w:color="auto"/>
                <w:bottom w:val="none" w:sz="0" w:space="0" w:color="auto"/>
                <w:right w:val="none" w:sz="0" w:space="0" w:color="auto"/>
              </w:divBdr>
            </w:div>
            <w:div w:id="101188736">
              <w:marLeft w:val="0"/>
              <w:marRight w:val="0"/>
              <w:marTop w:val="0"/>
              <w:marBottom w:val="0"/>
              <w:divBdr>
                <w:top w:val="none" w:sz="0" w:space="0" w:color="auto"/>
                <w:left w:val="none" w:sz="0" w:space="0" w:color="auto"/>
                <w:bottom w:val="none" w:sz="0" w:space="0" w:color="auto"/>
                <w:right w:val="none" w:sz="0" w:space="0" w:color="auto"/>
              </w:divBdr>
            </w:div>
            <w:div w:id="1038968968">
              <w:marLeft w:val="0"/>
              <w:marRight w:val="0"/>
              <w:marTop w:val="0"/>
              <w:marBottom w:val="0"/>
              <w:divBdr>
                <w:top w:val="none" w:sz="0" w:space="0" w:color="auto"/>
                <w:left w:val="none" w:sz="0" w:space="0" w:color="auto"/>
                <w:bottom w:val="none" w:sz="0" w:space="0" w:color="auto"/>
                <w:right w:val="none" w:sz="0" w:space="0" w:color="auto"/>
              </w:divBdr>
            </w:div>
            <w:div w:id="1203439460">
              <w:marLeft w:val="0"/>
              <w:marRight w:val="0"/>
              <w:marTop w:val="0"/>
              <w:marBottom w:val="0"/>
              <w:divBdr>
                <w:top w:val="none" w:sz="0" w:space="0" w:color="auto"/>
                <w:left w:val="none" w:sz="0" w:space="0" w:color="auto"/>
                <w:bottom w:val="none" w:sz="0" w:space="0" w:color="auto"/>
                <w:right w:val="none" w:sz="0" w:space="0" w:color="auto"/>
              </w:divBdr>
            </w:div>
            <w:div w:id="171843377">
              <w:marLeft w:val="0"/>
              <w:marRight w:val="0"/>
              <w:marTop w:val="0"/>
              <w:marBottom w:val="0"/>
              <w:divBdr>
                <w:top w:val="none" w:sz="0" w:space="0" w:color="auto"/>
                <w:left w:val="none" w:sz="0" w:space="0" w:color="auto"/>
                <w:bottom w:val="none" w:sz="0" w:space="0" w:color="auto"/>
                <w:right w:val="none" w:sz="0" w:space="0" w:color="auto"/>
              </w:divBdr>
            </w:div>
            <w:div w:id="646251730">
              <w:marLeft w:val="0"/>
              <w:marRight w:val="0"/>
              <w:marTop w:val="0"/>
              <w:marBottom w:val="0"/>
              <w:divBdr>
                <w:top w:val="none" w:sz="0" w:space="0" w:color="auto"/>
                <w:left w:val="none" w:sz="0" w:space="0" w:color="auto"/>
                <w:bottom w:val="none" w:sz="0" w:space="0" w:color="auto"/>
                <w:right w:val="none" w:sz="0" w:space="0" w:color="auto"/>
              </w:divBdr>
            </w:div>
            <w:div w:id="106706916">
              <w:marLeft w:val="0"/>
              <w:marRight w:val="0"/>
              <w:marTop w:val="0"/>
              <w:marBottom w:val="0"/>
              <w:divBdr>
                <w:top w:val="none" w:sz="0" w:space="0" w:color="auto"/>
                <w:left w:val="none" w:sz="0" w:space="0" w:color="auto"/>
                <w:bottom w:val="none" w:sz="0" w:space="0" w:color="auto"/>
                <w:right w:val="none" w:sz="0" w:space="0" w:color="auto"/>
              </w:divBdr>
            </w:div>
            <w:div w:id="946356191">
              <w:marLeft w:val="0"/>
              <w:marRight w:val="0"/>
              <w:marTop w:val="0"/>
              <w:marBottom w:val="0"/>
              <w:divBdr>
                <w:top w:val="none" w:sz="0" w:space="0" w:color="auto"/>
                <w:left w:val="none" w:sz="0" w:space="0" w:color="auto"/>
                <w:bottom w:val="none" w:sz="0" w:space="0" w:color="auto"/>
                <w:right w:val="none" w:sz="0" w:space="0" w:color="auto"/>
              </w:divBdr>
            </w:div>
            <w:div w:id="1888373822">
              <w:marLeft w:val="0"/>
              <w:marRight w:val="0"/>
              <w:marTop w:val="0"/>
              <w:marBottom w:val="0"/>
              <w:divBdr>
                <w:top w:val="none" w:sz="0" w:space="0" w:color="auto"/>
                <w:left w:val="none" w:sz="0" w:space="0" w:color="auto"/>
                <w:bottom w:val="none" w:sz="0" w:space="0" w:color="auto"/>
                <w:right w:val="none" w:sz="0" w:space="0" w:color="auto"/>
              </w:divBdr>
            </w:div>
            <w:div w:id="1972513079">
              <w:marLeft w:val="0"/>
              <w:marRight w:val="0"/>
              <w:marTop w:val="0"/>
              <w:marBottom w:val="0"/>
              <w:divBdr>
                <w:top w:val="none" w:sz="0" w:space="0" w:color="auto"/>
                <w:left w:val="none" w:sz="0" w:space="0" w:color="auto"/>
                <w:bottom w:val="none" w:sz="0" w:space="0" w:color="auto"/>
                <w:right w:val="none" w:sz="0" w:space="0" w:color="auto"/>
              </w:divBdr>
            </w:div>
            <w:div w:id="629634799">
              <w:marLeft w:val="0"/>
              <w:marRight w:val="0"/>
              <w:marTop w:val="0"/>
              <w:marBottom w:val="0"/>
              <w:divBdr>
                <w:top w:val="none" w:sz="0" w:space="0" w:color="auto"/>
                <w:left w:val="none" w:sz="0" w:space="0" w:color="auto"/>
                <w:bottom w:val="none" w:sz="0" w:space="0" w:color="auto"/>
                <w:right w:val="none" w:sz="0" w:space="0" w:color="auto"/>
              </w:divBdr>
            </w:div>
            <w:div w:id="1322467244">
              <w:marLeft w:val="0"/>
              <w:marRight w:val="0"/>
              <w:marTop w:val="0"/>
              <w:marBottom w:val="0"/>
              <w:divBdr>
                <w:top w:val="none" w:sz="0" w:space="0" w:color="auto"/>
                <w:left w:val="none" w:sz="0" w:space="0" w:color="auto"/>
                <w:bottom w:val="none" w:sz="0" w:space="0" w:color="auto"/>
                <w:right w:val="none" w:sz="0" w:space="0" w:color="auto"/>
              </w:divBdr>
            </w:div>
            <w:div w:id="106542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391">
      <w:bodyDiv w:val="1"/>
      <w:marLeft w:val="0"/>
      <w:marRight w:val="0"/>
      <w:marTop w:val="0"/>
      <w:marBottom w:val="0"/>
      <w:divBdr>
        <w:top w:val="none" w:sz="0" w:space="0" w:color="auto"/>
        <w:left w:val="none" w:sz="0" w:space="0" w:color="auto"/>
        <w:bottom w:val="none" w:sz="0" w:space="0" w:color="auto"/>
        <w:right w:val="none" w:sz="0" w:space="0" w:color="auto"/>
      </w:divBdr>
      <w:divsChild>
        <w:div w:id="1669674870">
          <w:marLeft w:val="0"/>
          <w:marRight w:val="0"/>
          <w:marTop w:val="0"/>
          <w:marBottom w:val="0"/>
          <w:divBdr>
            <w:top w:val="none" w:sz="0" w:space="0" w:color="auto"/>
            <w:left w:val="none" w:sz="0" w:space="0" w:color="auto"/>
            <w:bottom w:val="none" w:sz="0" w:space="0" w:color="auto"/>
            <w:right w:val="none" w:sz="0" w:space="0" w:color="auto"/>
          </w:divBdr>
        </w:div>
      </w:divsChild>
    </w:div>
    <w:div w:id="1433358743">
      <w:bodyDiv w:val="1"/>
      <w:marLeft w:val="0"/>
      <w:marRight w:val="0"/>
      <w:marTop w:val="0"/>
      <w:marBottom w:val="0"/>
      <w:divBdr>
        <w:top w:val="none" w:sz="0" w:space="0" w:color="auto"/>
        <w:left w:val="none" w:sz="0" w:space="0" w:color="auto"/>
        <w:bottom w:val="none" w:sz="0" w:space="0" w:color="auto"/>
        <w:right w:val="none" w:sz="0" w:space="0" w:color="auto"/>
      </w:divBdr>
      <w:divsChild>
        <w:div w:id="131337659">
          <w:marLeft w:val="0"/>
          <w:marRight w:val="0"/>
          <w:marTop w:val="0"/>
          <w:marBottom w:val="0"/>
          <w:divBdr>
            <w:top w:val="none" w:sz="0" w:space="0" w:color="auto"/>
            <w:left w:val="none" w:sz="0" w:space="0" w:color="auto"/>
            <w:bottom w:val="none" w:sz="0" w:space="0" w:color="auto"/>
            <w:right w:val="none" w:sz="0" w:space="0" w:color="auto"/>
          </w:divBdr>
          <w:divsChild>
            <w:div w:id="11690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91662">
      <w:bodyDiv w:val="1"/>
      <w:marLeft w:val="0"/>
      <w:marRight w:val="0"/>
      <w:marTop w:val="0"/>
      <w:marBottom w:val="0"/>
      <w:divBdr>
        <w:top w:val="none" w:sz="0" w:space="0" w:color="auto"/>
        <w:left w:val="none" w:sz="0" w:space="0" w:color="auto"/>
        <w:bottom w:val="none" w:sz="0" w:space="0" w:color="auto"/>
        <w:right w:val="none" w:sz="0" w:space="0" w:color="auto"/>
      </w:divBdr>
      <w:divsChild>
        <w:div w:id="1841503603">
          <w:marLeft w:val="0"/>
          <w:marRight w:val="0"/>
          <w:marTop w:val="0"/>
          <w:marBottom w:val="0"/>
          <w:divBdr>
            <w:top w:val="none" w:sz="0" w:space="0" w:color="auto"/>
            <w:left w:val="none" w:sz="0" w:space="0" w:color="auto"/>
            <w:bottom w:val="none" w:sz="0" w:space="0" w:color="auto"/>
            <w:right w:val="none" w:sz="0" w:space="0" w:color="auto"/>
          </w:divBdr>
        </w:div>
        <w:div w:id="1588802403">
          <w:marLeft w:val="0"/>
          <w:marRight w:val="0"/>
          <w:marTop w:val="0"/>
          <w:marBottom w:val="0"/>
          <w:divBdr>
            <w:top w:val="none" w:sz="0" w:space="0" w:color="auto"/>
            <w:left w:val="none" w:sz="0" w:space="0" w:color="auto"/>
            <w:bottom w:val="none" w:sz="0" w:space="0" w:color="auto"/>
            <w:right w:val="none" w:sz="0" w:space="0" w:color="auto"/>
          </w:divBdr>
        </w:div>
      </w:divsChild>
    </w:div>
    <w:div w:id="1771394881">
      <w:bodyDiv w:val="1"/>
      <w:marLeft w:val="0"/>
      <w:marRight w:val="0"/>
      <w:marTop w:val="0"/>
      <w:marBottom w:val="0"/>
      <w:divBdr>
        <w:top w:val="none" w:sz="0" w:space="0" w:color="auto"/>
        <w:left w:val="none" w:sz="0" w:space="0" w:color="auto"/>
        <w:bottom w:val="none" w:sz="0" w:space="0" w:color="auto"/>
        <w:right w:val="none" w:sz="0" w:space="0" w:color="auto"/>
      </w:divBdr>
      <w:divsChild>
        <w:div w:id="217474942">
          <w:marLeft w:val="0"/>
          <w:marRight w:val="0"/>
          <w:marTop w:val="0"/>
          <w:marBottom w:val="0"/>
          <w:divBdr>
            <w:top w:val="none" w:sz="0" w:space="0" w:color="auto"/>
            <w:left w:val="none" w:sz="0" w:space="0" w:color="auto"/>
            <w:bottom w:val="none" w:sz="0" w:space="0" w:color="auto"/>
            <w:right w:val="none" w:sz="0" w:space="0" w:color="auto"/>
          </w:divBdr>
        </w:div>
      </w:divsChild>
    </w:div>
    <w:div w:id="1850440810">
      <w:bodyDiv w:val="1"/>
      <w:marLeft w:val="0"/>
      <w:marRight w:val="0"/>
      <w:marTop w:val="0"/>
      <w:marBottom w:val="0"/>
      <w:divBdr>
        <w:top w:val="none" w:sz="0" w:space="0" w:color="auto"/>
        <w:left w:val="none" w:sz="0" w:space="0" w:color="auto"/>
        <w:bottom w:val="none" w:sz="0" w:space="0" w:color="auto"/>
        <w:right w:val="none" w:sz="0" w:space="0" w:color="auto"/>
      </w:divBdr>
      <w:divsChild>
        <w:div w:id="1551459928">
          <w:marLeft w:val="0"/>
          <w:marRight w:val="0"/>
          <w:marTop w:val="0"/>
          <w:marBottom w:val="0"/>
          <w:divBdr>
            <w:top w:val="none" w:sz="0" w:space="0" w:color="auto"/>
            <w:left w:val="none" w:sz="0" w:space="0" w:color="auto"/>
            <w:bottom w:val="none" w:sz="0" w:space="0" w:color="auto"/>
            <w:right w:val="none" w:sz="0" w:space="0" w:color="auto"/>
          </w:divBdr>
          <w:divsChild>
            <w:div w:id="760831245">
              <w:marLeft w:val="0"/>
              <w:marRight w:val="0"/>
              <w:marTop w:val="0"/>
              <w:marBottom w:val="0"/>
              <w:divBdr>
                <w:top w:val="none" w:sz="0" w:space="0" w:color="auto"/>
                <w:left w:val="none" w:sz="0" w:space="0" w:color="auto"/>
                <w:bottom w:val="none" w:sz="0" w:space="0" w:color="auto"/>
                <w:right w:val="none" w:sz="0" w:space="0" w:color="auto"/>
              </w:divBdr>
            </w:div>
            <w:div w:id="1734692225">
              <w:marLeft w:val="0"/>
              <w:marRight w:val="0"/>
              <w:marTop w:val="0"/>
              <w:marBottom w:val="0"/>
              <w:divBdr>
                <w:top w:val="none" w:sz="0" w:space="0" w:color="auto"/>
                <w:left w:val="none" w:sz="0" w:space="0" w:color="auto"/>
                <w:bottom w:val="none" w:sz="0" w:space="0" w:color="auto"/>
                <w:right w:val="none" w:sz="0" w:space="0" w:color="auto"/>
              </w:divBdr>
            </w:div>
            <w:div w:id="2145465254">
              <w:marLeft w:val="0"/>
              <w:marRight w:val="0"/>
              <w:marTop w:val="0"/>
              <w:marBottom w:val="0"/>
              <w:divBdr>
                <w:top w:val="none" w:sz="0" w:space="0" w:color="auto"/>
                <w:left w:val="none" w:sz="0" w:space="0" w:color="auto"/>
                <w:bottom w:val="none" w:sz="0" w:space="0" w:color="auto"/>
                <w:right w:val="none" w:sz="0" w:space="0" w:color="auto"/>
              </w:divBdr>
            </w:div>
            <w:div w:id="170338654">
              <w:marLeft w:val="0"/>
              <w:marRight w:val="0"/>
              <w:marTop w:val="0"/>
              <w:marBottom w:val="0"/>
              <w:divBdr>
                <w:top w:val="none" w:sz="0" w:space="0" w:color="auto"/>
                <w:left w:val="none" w:sz="0" w:space="0" w:color="auto"/>
                <w:bottom w:val="none" w:sz="0" w:space="0" w:color="auto"/>
                <w:right w:val="none" w:sz="0" w:space="0" w:color="auto"/>
              </w:divBdr>
            </w:div>
            <w:div w:id="288560140">
              <w:marLeft w:val="0"/>
              <w:marRight w:val="0"/>
              <w:marTop w:val="0"/>
              <w:marBottom w:val="0"/>
              <w:divBdr>
                <w:top w:val="none" w:sz="0" w:space="0" w:color="auto"/>
                <w:left w:val="none" w:sz="0" w:space="0" w:color="auto"/>
                <w:bottom w:val="none" w:sz="0" w:space="0" w:color="auto"/>
                <w:right w:val="none" w:sz="0" w:space="0" w:color="auto"/>
              </w:divBdr>
            </w:div>
            <w:div w:id="799804198">
              <w:marLeft w:val="0"/>
              <w:marRight w:val="0"/>
              <w:marTop w:val="0"/>
              <w:marBottom w:val="0"/>
              <w:divBdr>
                <w:top w:val="none" w:sz="0" w:space="0" w:color="auto"/>
                <w:left w:val="none" w:sz="0" w:space="0" w:color="auto"/>
                <w:bottom w:val="none" w:sz="0" w:space="0" w:color="auto"/>
                <w:right w:val="none" w:sz="0" w:space="0" w:color="auto"/>
              </w:divBdr>
            </w:div>
            <w:div w:id="812285508">
              <w:marLeft w:val="0"/>
              <w:marRight w:val="0"/>
              <w:marTop w:val="0"/>
              <w:marBottom w:val="0"/>
              <w:divBdr>
                <w:top w:val="none" w:sz="0" w:space="0" w:color="auto"/>
                <w:left w:val="none" w:sz="0" w:space="0" w:color="auto"/>
                <w:bottom w:val="none" w:sz="0" w:space="0" w:color="auto"/>
                <w:right w:val="none" w:sz="0" w:space="0" w:color="auto"/>
              </w:divBdr>
            </w:div>
            <w:div w:id="605621759">
              <w:marLeft w:val="0"/>
              <w:marRight w:val="0"/>
              <w:marTop w:val="0"/>
              <w:marBottom w:val="0"/>
              <w:divBdr>
                <w:top w:val="none" w:sz="0" w:space="0" w:color="auto"/>
                <w:left w:val="none" w:sz="0" w:space="0" w:color="auto"/>
                <w:bottom w:val="none" w:sz="0" w:space="0" w:color="auto"/>
                <w:right w:val="none" w:sz="0" w:space="0" w:color="auto"/>
              </w:divBdr>
            </w:div>
            <w:div w:id="1783374407">
              <w:marLeft w:val="0"/>
              <w:marRight w:val="0"/>
              <w:marTop w:val="0"/>
              <w:marBottom w:val="0"/>
              <w:divBdr>
                <w:top w:val="none" w:sz="0" w:space="0" w:color="auto"/>
                <w:left w:val="none" w:sz="0" w:space="0" w:color="auto"/>
                <w:bottom w:val="none" w:sz="0" w:space="0" w:color="auto"/>
                <w:right w:val="none" w:sz="0" w:space="0" w:color="auto"/>
              </w:divBdr>
            </w:div>
            <w:div w:id="49111086">
              <w:marLeft w:val="0"/>
              <w:marRight w:val="0"/>
              <w:marTop w:val="0"/>
              <w:marBottom w:val="0"/>
              <w:divBdr>
                <w:top w:val="none" w:sz="0" w:space="0" w:color="auto"/>
                <w:left w:val="none" w:sz="0" w:space="0" w:color="auto"/>
                <w:bottom w:val="none" w:sz="0" w:space="0" w:color="auto"/>
                <w:right w:val="none" w:sz="0" w:space="0" w:color="auto"/>
              </w:divBdr>
            </w:div>
            <w:div w:id="1594509318">
              <w:marLeft w:val="0"/>
              <w:marRight w:val="0"/>
              <w:marTop w:val="0"/>
              <w:marBottom w:val="0"/>
              <w:divBdr>
                <w:top w:val="none" w:sz="0" w:space="0" w:color="auto"/>
                <w:left w:val="none" w:sz="0" w:space="0" w:color="auto"/>
                <w:bottom w:val="none" w:sz="0" w:space="0" w:color="auto"/>
                <w:right w:val="none" w:sz="0" w:space="0" w:color="auto"/>
              </w:divBdr>
            </w:div>
            <w:div w:id="68008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2256">
      <w:bodyDiv w:val="1"/>
      <w:marLeft w:val="0"/>
      <w:marRight w:val="0"/>
      <w:marTop w:val="0"/>
      <w:marBottom w:val="0"/>
      <w:divBdr>
        <w:top w:val="none" w:sz="0" w:space="0" w:color="auto"/>
        <w:left w:val="none" w:sz="0" w:space="0" w:color="auto"/>
        <w:bottom w:val="none" w:sz="0" w:space="0" w:color="auto"/>
        <w:right w:val="none" w:sz="0" w:space="0" w:color="auto"/>
      </w:divBdr>
      <w:divsChild>
        <w:div w:id="204755492">
          <w:marLeft w:val="0"/>
          <w:marRight w:val="0"/>
          <w:marTop w:val="0"/>
          <w:marBottom w:val="0"/>
          <w:divBdr>
            <w:top w:val="none" w:sz="0" w:space="0" w:color="auto"/>
            <w:left w:val="none" w:sz="0" w:space="0" w:color="auto"/>
            <w:bottom w:val="none" w:sz="0" w:space="0" w:color="auto"/>
            <w:right w:val="none" w:sz="0" w:space="0" w:color="auto"/>
          </w:divBdr>
        </w:div>
        <w:div w:id="1536575002">
          <w:marLeft w:val="0"/>
          <w:marRight w:val="0"/>
          <w:marTop w:val="0"/>
          <w:marBottom w:val="0"/>
          <w:divBdr>
            <w:top w:val="none" w:sz="0" w:space="0" w:color="auto"/>
            <w:left w:val="none" w:sz="0" w:space="0" w:color="auto"/>
            <w:bottom w:val="none" w:sz="0" w:space="0" w:color="auto"/>
            <w:right w:val="none" w:sz="0" w:space="0" w:color="auto"/>
          </w:divBdr>
        </w:div>
      </w:divsChild>
    </w:div>
    <w:div w:id="1988197022">
      <w:bodyDiv w:val="1"/>
      <w:marLeft w:val="0"/>
      <w:marRight w:val="0"/>
      <w:marTop w:val="0"/>
      <w:marBottom w:val="0"/>
      <w:divBdr>
        <w:top w:val="none" w:sz="0" w:space="0" w:color="auto"/>
        <w:left w:val="none" w:sz="0" w:space="0" w:color="auto"/>
        <w:bottom w:val="none" w:sz="0" w:space="0" w:color="auto"/>
        <w:right w:val="none" w:sz="0" w:space="0" w:color="auto"/>
      </w:divBdr>
      <w:divsChild>
        <w:div w:id="1062753579">
          <w:marLeft w:val="0"/>
          <w:marRight w:val="0"/>
          <w:marTop w:val="0"/>
          <w:marBottom w:val="0"/>
          <w:divBdr>
            <w:top w:val="none" w:sz="0" w:space="0" w:color="auto"/>
            <w:left w:val="none" w:sz="0" w:space="0" w:color="auto"/>
            <w:bottom w:val="none" w:sz="0" w:space="0" w:color="auto"/>
            <w:right w:val="none" w:sz="0" w:space="0" w:color="auto"/>
          </w:divBdr>
        </w:div>
      </w:divsChild>
    </w:div>
    <w:div w:id="2134056010">
      <w:bodyDiv w:val="1"/>
      <w:marLeft w:val="0"/>
      <w:marRight w:val="0"/>
      <w:marTop w:val="0"/>
      <w:marBottom w:val="0"/>
      <w:divBdr>
        <w:top w:val="none" w:sz="0" w:space="0" w:color="auto"/>
        <w:left w:val="none" w:sz="0" w:space="0" w:color="auto"/>
        <w:bottom w:val="none" w:sz="0" w:space="0" w:color="auto"/>
        <w:right w:val="none" w:sz="0" w:space="0" w:color="auto"/>
      </w:divBdr>
      <w:divsChild>
        <w:div w:id="1879970916">
          <w:marLeft w:val="0"/>
          <w:marRight w:val="0"/>
          <w:marTop w:val="0"/>
          <w:marBottom w:val="0"/>
          <w:divBdr>
            <w:top w:val="none" w:sz="0" w:space="0" w:color="auto"/>
            <w:left w:val="none" w:sz="0" w:space="0" w:color="auto"/>
            <w:bottom w:val="none" w:sz="0" w:space="0" w:color="auto"/>
            <w:right w:val="none" w:sz="0" w:space="0" w:color="auto"/>
          </w:divBdr>
        </w:div>
        <w:div w:id="1095326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ezproxy.ub.gu.se/10.1080/15313204.2018.155549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ezproxy.ub.gu.se/10.1177/0020872822112319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ocionomkarriar.se/artikel/legitimationskrav-hojer-statusen-for-kuratorer/" TargetMode="External"/><Relationship Id="rId2" Type="http://schemas.openxmlformats.org/officeDocument/2006/relationships/hyperlink" Target="https://akademikern.se/reportage/nu-ar-det-klart-legitimation-kuratorer-infors-nasta-ar" TargetMode="External"/><Relationship Id="rId1" Type="http://schemas.openxmlformats.org/officeDocument/2006/relationships/hyperlink" Target="https://akademikern.se/reportage/nu-ar-det-klart-legitimation-kuratorer-infors-nasta-ar" TargetMode="External"/><Relationship Id="rId4" Type="http://schemas.openxmlformats.org/officeDocument/2006/relationships/hyperlink" Target="https://socionomkarriar.se/artikel/legitimationskrav-hojer-statusen-for-kurator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97330-20E6-B54F-83FE-B7203F1D0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19</Pages>
  <Words>6501</Words>
  <Characters>34460</Characters>
  <Application>Microsoft Office Word</Application>
  <DocSecurity>0</DocSecurity>
  <Lines>287</Lines>
  <Paragraphs>81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 Sernbo</dc:creator>
  <cp:keywords/>
  <dc:description/>
  <cp:lastModifiedBy>Elisabet Sernbo</cp:lastModifiedBy>
  <cp:revision>4</cp:revision>
  <dcterms:created xsi:type="dcterms:W3CDTF">2024-02-23T07:11:00Z</dcterms:created>
  <dcterms:modified xsi:type="dcterms:W3CDTF">2024-02-23T07:33:00Z</dcterms:modified>
</cp:coreProperties>
</file>